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4.9.0.0 -->
  <w:body>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r>
        <w:rPr>
          <w:noProof/>
        </w:rPr>
        <w:drawing>
          <wp:anchor distT="0" distB="0" distL="114300" distR="114300" simplePos="0" relativeHeight="251660288" behindDoc="0" locked="0" layoutInCell="1" allowOverlap="1">
            <wp:simplePos x="0" y="0"/>
            <wp:positionH relativeFrom="column">
              <wp:posOffset>-1143000</wp:posOffset>
            </wp:positionH>
            <wp:positionV relativeFrom="paragraph">
              <wp:posOffset>243840</wp:posOffset>
            </wp:positionV>
            <wp:extent cx="7559040" cy="1313815"/>
            <wp:effectExtent l="0" t="0" r="3810" b="635"/>
            <wp:wrapNone/>
            <wp:docPr id="1" name="图片 22" descr="C:\Users\Qimeng\Desktop\3333.png3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2" descr="C:\Users\Qimeng\Desktop\3333.png3333"/>
                    <pic:cNvPicPr>
                      <a:picLocks noChangeAspect="1"/>
                    </pic:cNvPicPr>
                  </pic:nvPicPr>
                  <pic:blipFill>
                    <a:blip xmlns:r="http://schemas.openxmlformats.org/officeDocument/2006/relationships" r:embed="rId6"/>
                    <a:stretch>
                      <a:fillRect/>
                    </a:stretch>
                  </pic:blipFill>
                  <pic:spPr>
                    <a:xfrm>
                      <a:off x="0" y="0"/>
                      <a:ext cx="7559040" cy="1313815"/>
                    </a:xfrm>
                    <a:prstGeom prst="rect">
                      <a:avLst/>
                    </a:prstGeom>
                    <a:noFill/>
                    <a:ln w="9525">
                      <a:noFill/>
                    </a:ln>
                  </pic:spPr>
                </pic:pic>
              </a:graphicData>
            </a:graphic>
          </wp:anchor>
        </w:drawing>
      </w: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rsidRPr="000F1B27" w:rsidP="000F1B27">
      <w:pPr>
        <w:tabs>
          <w:tab w:val="left" w:pos="2400"/>
        </w:tabs>
        <w:jc w:val="center"/>
        <w:rPr>
          <w:color w:val="000000"/>
          <w:sz w:val="48"/>
          <w:szCs w:val="48"/>
        </w:rPr>
      </w:pPr>
      <w:bookmarkStart w:id="0" w:name="_GoBack"/>
      <w:r w:rsidRPr="000F1B27">
        <w:rPr>
          <w:noProof/>
          <w:color w:val="000000"/>
          <w:sz w:val="48"/>
          <w:szCs w:val="48"/>
        </w:rPr>
        <w:t>一种骨料防结块的装置</w:t>
      </w:r>
    </w:p>
    <w:p w:rsidR="000F1B27">
      <w:pPr>
        <w:tabs>
          <w:tab w:val="left" w:pos="2400"/>
        </w:tabs>
        <w:rPr>
          <w:rFonts w:ascii="宋体" w:hAnsi="宋体" w:cs="宋体" w:hint="eastAsia"/>
          <w:color w:val="000000"/>
          <w:sz w:val="22"/>
          <w:szCs w:val="22"/>
        </w:rPr>
      </w:pPr>
      <w:bookmarkEnd w:id="0"/>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2876FB">
      <w:pPr>
        <w:tabs>
          <w:tab w:val="left" w:pos="2400"/>
        </w:tabs>
        <w:rPr>
          <w:rFonts w:hint="eastAsia"/>
        </w:rPr>
      </w:pPr>
    </w:p>
    <w:tbl>
      <w:tblPr>
        <w:tblStyle w:val="TableGrid"/>
        <w:tblW w:w="9354" w:type="dxa"/>
        <w:tblLayout w:type="fixed"/>
        <w:tblLook w:val="04A0"/>
      </w:tblPr>
      <w:tblGrid>
        <w:gridCol w:w="2476"/>
        <w:gridCol w:w="6878"/>
      </w:tblGrid>
      <w:tr>
        <w:tblPrEx>
          <w:tblW w:w="9354" w:type="dxa"/>
          <w:tblLayout w:type="fixed"/>
          <w:tblLook w:val="04A0"/>
        </w:tblPrEx>
        <w:trPr>
          <w:trHeight w:val="534"/>
        </w:trPr>
        <w:tc>
          <w:tcPr>
            <w:tcW w:w="2476" w:type="dxa"/>
            <w:tcBorders>
              <w:top w:val="nil"/>
              <w:left w:val="nil"/>
              <w:bottom w:val="nil"/>
              <w:right w:val="nil"/>
            </w:tcBorders>
          </w:tcPr>
          <w:p w:rsidR="002876FB">
            <w:pPr>
              <w:tabs>
                <w:tab w:val="left" w:pos="2400"/>
              </w:tabs>
              <w:spacing w:line="480" w:lineRule="auto"/>
              <w:jc w:val="right"/>
            </w:pPr>
            <w:r>
              <w:rPr>
                <w:rFonts w:hint="eastAsia"/>
              </w:rPr>
              <w:t>申请号：</w:t>
            </w:r>
          </w:p>
        </w:tc>
        <w:tc>
          <w:tcPr>
            <w:tcW w:w="6878" w:type="dxa"/>
            <w:tcBorders>
              <w:top w:val="nil"/>
              <w:left w:val="nil"/>
              <w:bottom w:val="nil"/>
              <w:right w:val="nil"/>
            </w:tcBorders>
          </w:tcPr>
          <w:p w:rsidR="002876FB">
            <w:pPr>
              <w:tabs>
                <w:tab w:val="left" w:pos="2400"/>
              </w:tabs>
              <w:spacing w:line="480" w:lineRule="auto"/>
            </w:pPr>
            <w:r>
              <w:t>CN201920722597.9</w:t>
            </w:r>
            <w:r>
              <w:t xml:space="preserve"> </w:t>
            </w:r>
          </w:p>
        </w:tc>
      </w:tr>
      <w:tr>
        <w:tblPrEx>
          <w:tblW w:w="9354" w:type="dxa"/>
          <w:tblLayout w:type="fixed"/>
          <w:tblLook w:val="04A0"/>
        </w:tblPrEx>
        <w:trPr>
          <w:trHeight w:val="474"/>
        </w:trPr>
        <w:tc>
          <w:tcPr>
            <w:tcW w:w="2476" w:type="dxa"/>
            <w:tcBorders>
              <w:top w:val="nil"/>
              <w:left w:val="nil"/>
              <w:bottom w:val="nil"/>
              <w:right w:val="nil"/>
            </w:tcBorders>
          </w:tcPr>
          <w:p w:rsidR="002876FB">
            <w:pPr>
              <w:tabs>
                <w:tab w:val="left" w:pos="2400"/>
              </w:tabs>
              <w:spacing w:line="480" w:lineRule="auto"/>
              <w:jc w:val="right"/>
            </w:pPr>
            <w:r>
              <w:rPr>
                <w:rFonts w:hint="eastAsia"/>
              </w:rPr>
              <w:t>申请日：</w:t>
            </w:r>
          </w:p>
        </w:tc>
        <w:tc>
          <w:tcPr>
            <w:tcW w:w="6878" w:type="dxa"/>
            <w:tcBorders>
              <w:top w:val="nil"/>
              <w:left w:val="nil"/>
              <w:bottom w:val="nil"/>
              <w:right w:val="nil"/>
            </w:tcBorders>
          </w:tcPr>
          <w:p w:rsidR="002876FB">
            <w:pPr>
              <w:tabs>
                <w:tab w:val="left" w:pos="2400"/>
              </w:tabs>
              <w:spacing w:line="480" w:lineRule="auto"/>
            </w:pPr>
            <w:r>
              <w:t>20190520</w:t>
            </w:r>
          </w:p>
        </w:tc>
      </w:tr>
      <w:tr>
        <w:tblPrEx>
          <w:tblW w:w="9354" w:type="dxa"/>
          <w:tblLayout w:type="fixed"/>
          <w:tblLook w:val="04A0"/>
        </w:tblPrEx>
        <w:trPr>
          <w:trHeight w:val="474"/>
        </w:trPr>
        <w:tc>
          <w:tcPr>
            <w:tcW w:w="2476" w:type="dxa"/>
            <w:tcBorders>
              <w:top w:val="nil"/>
              <w:left w:val="nil"/>
              <w:bottom w:val="nil"/>
              <w:right w:val="nil"/>
            </w:tcBorders>
          </w:tcPr>
          <w:p w:rsidR="002876FB">
            <w:pPr>
              <w:tabs>
                <w:tab w:val="left" w:pos="2400"/>
              </w:tabs>
              <w:spacing w:line="480" w:lineRule="auto"/>
              <w:jc w:val="right"/>
            </w:pPr>
            <w:r>
              <w:rPr>
                <w:rFonts w:hint="eastAsia"/>
              </w:rPr>
              <w:t>申请（专利权）人：</w:t>
            </w:r>
          </w:p>
        </w:tc>
        <w:tc>
          <w:tcPr>
            <w:tcW w:w="6878" w:type="dxa"/>
            <w:tcBorders>
              <w:top w:val="nil"/>
              <w:left w:val="nil"/>
              <w:bottom w:val="nil"/>
              <w:right w:val="nil"/>
            </w:tcBorders>
          </w:tcPr>
          <w:p w:rsidR="002876FB">
            <w:pPr>
              <w:tabs>
                <w:tab w:val="left" w:pos="2400"/>
              </w:tabs>
              <w:spacing w:line="480" w:lineRule="auto"/>
            </w:pPr>
            <w:r>
              <w:t>[深圳大学]</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地址：</w:t>
            </w:r>
          </w:p>
        </w:tc>
        <w:tc>
          <w:tcPr>
            <w:tcW w:w="6878" w:type="dxa"/>
            <w:tcBorders>
              <w:top w:val="nil"/>
              <w:left w:val="nil"/>
              <w:bottom w:val="nil"/>
              <w:right w:val="nil"/>
            </w:tcBorders>
          </w:tcPr>
          <w:p w:rsidR="002876FB">
            <w:pPr>
              <w:tabs>
                <w:tab w:val="left" w:pos="2400"/>
              </w:tabs>
              <w:spacing w:line="480" w:lineRule="auto"/>
            </w:pPr>
            <w:r>
              <w:t>广东省深圳市南山区南海大道3688号</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发明人：</w:t>
            </w:r>
          </w:p>
        </w:tc>
        <w:tc>
          <w:tcPr>
            <w:tcW w:w="6878" w:type="dxa"/>
            <w:tcBorders>
              <w:top w:val="nil"/>
              <w:left w:val="nil"/>
              <w:bottom w:val="nil"/>
              <w:right w:val="nil"/>
            </w:tcBorders>
          </w:tcPr>
          <w:p w:rsidR="002876FB">
            <w:pPr>
              <w:spacing w:line="480" w:lineRule="auto"/>
            </w:pPr>
            <w:r>
              <w:t>[王险峰, 杨晓生, 杨振鸿, 韩宁旭, 邢锋]</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主分类号：</w:t>
            </w:r>
          </w:p>
        </w:tc>
        <w:tc>
          <w:tcPr>
            <w:tcW w:w="6878" w:type="dxa"/>
            <w:tcBorders>
              <w:top w:val="nil"/>
              <w:left w:val="nil"/>
              <w:bottom w:val="nil"/>
              <w:right w:val="nil"/>
            </w:tcBorders>
          </w:tcPr>
          <w:p w:rsidR="002876FB">
            <w:pPr>
              <w:tabs>
                <w:tab w:val="left" w:pos="2400"/>
              </w:tabs>
              <w:spacing w:line="480" w:lineRule="auto"/>
            </w:pPr>
            <w:r>
              <w:t>B01D33/11</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公开（公告）号：</w:t>
            </w:r>
          </w:p>
        </w:tc>
        <w:tc>
          <w:tcPr>
            <w:tcW w:w="6878" w:type="dxa"/>
            <w:tcBorders>
              <w:top w:val="nil"/>
              <w:left w:val="nil"/>
              <w:bottom w:val="nil"/>
              <w:right w:val="nil"/>
            </w:tcBorders>
          </w:tcPr>
          <w:p w:rsidR="002876FB">
            <w:pPr>
              <w:tabs>
                <w:tab w:val="left" w:pos="2400"/>
              </w:tabs>
              <w:spacing w:line="480" w:lineRule="auto"/>
            </w:pPr>
            <w:r>
              <w:t>CN210409768U</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公开（公告）日：</w:t>
            </w:r>
          </w:p>
        </w:tc>
        <w:tc>
          <w:tcPr>
            <w:tcW w:w="6878" w:type="dxa"/>
            <w:tcBorders>
              <w:top w:val="nil"/>
              <w:left w:val="nil"/>
              <w:bottom w:val="nil"/>
              <w:right w:val="nil"/>
            </w:tcBorders>
          </w:tcPr>
          <w:p w:rsidR="002876FB">
            <w:pPr>
              <w:tabs>
                <w:tab w:val="left" w:pos="2400"/>
              </w:tabs>
              <w:spacing w:line="480" w:lineRule="auto"/>
            </w:pPr>
            <w:r>
              <w:t>20200428</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代理机构：</w:t>
            </w:r>
          </w:p>
        </w:tc>
        <w:tc>
          <w:tcPr>
            <w:tcW w:w="6878" w:type="dxa"/>
            <w:tcBorders>
              <w:top w:val="nil"/>
              <w:left w:val="nil"/>
              <w:bottom w:val="nil"/>
              <w:right w:val="nil"/>
            </w:tcBorders>
          </w:tcPr>
          <w:p w:rsidR="002876FB">
            <w:pPr>
              <w:tabs>
                <w:tab w:val="left" w:pos="2400"/>
              </w:tabs>
              <w:spacing w:line="480" w:lineRule="auto"/>
            </w:pPr>
            <w:r>
              <w:t>深圳市君胜知识产权代理事务所（普通合伙）</w:t>
            </w:r>
          </w:p>
        </w:tc>
      </w:tr>
      <w:tr>
        <w:tblPrEx>
          <w:tblW w:w="9354" w:type="dxa"/>
          <w:tblLayout w:type="fixed"/>
          <w:tblLook w:val="04A0"/>
        </w:tblPrEx>
        <w:trPr>
          <w:trHeight w:val="491"/>
        </w:trPr>
        <w:tc>
          <w:tcPr>
            <w:tcW w:w="2476" w:type="dxa"/>
            <w:tcBorders>
              <w:top w:val="nil"/>
              <w:left w:val="nil"/>
              <w:bottom w:val="nil"/>
              <w:right w:val="nil"/>
            </w:tcBorders>
          </w:tcPr>
          <w:p w:rsidR="002876FB">
            <w:pPr>
              <w:spacing w:line="480" w:lineRule="auto"/>
              <w:jc w:val="right"/>
            </w:pPr>
            <w:r>
              <w:rPr>
                <w:rFonts w:hint="eastAsia"/>
              </w:rPr>
              <w:t>代理人：</w:t>
            </w:r>
          </w:p>
        </w:tc>
        <w:tc>
          <w:tcPr>
            <w:tcW w:w="6878" w:type="dxa"/>
            <w:tcBorders>
              <w:top w:val="nil"/>
              <w:left w:val="nil"/>
              <w:bottom w:val="nil"/>
              <w:right w:val="nil"/>
            </w:tcBorders>
          </w:tcPr>
          <w:p w:rsidR="002876FB">
            <w:pPr>
              <w:tabs>
                <w:tab w:val="left" w:pos="2400"/>
              </w:tabs>
              <w:spacing w:line="480" w:lineRule="auto"/>
            </w:pPr>
            <w:r>
              <w:t>[王永文, 刘文求]</w:t>
            </w:r>
          </w:p>
        </w:tc>
      </w:tr>
    </w:tbl>
    <w:p w:rsidR="002876FB">
      <w:pPr>
        <w:tabs>
          <w:tab w:val="left" w:pos="2400"/>
        </w:tabs>
      </w:pPr>
      <w:r>
        <w:rPr>
          <w:noProof/>
        </w:rPr>
        <mc:AlternateContent>
          <mc:Choice Requires="wps">
            <w:drawing>
              <wp:anchor distT="0" distB="0" distL="114300" distR="114300" simplePos="0" relativeHeight="251658240" behindDoc="0" locked="0" layoutInCell="1" allowOverlap="1">
                <wp:simplePos x="0" y="0"/>
                <wp:positionH relativeFrom="column">
                  <wp:posOffset>4638675</wp:posOffset>
                </wp:positionH>
                <wp:positionV relativeFrom="paragraph">
                  <wp:posOffset>1431290</wp:posOffset>
                </wp:positionV>
                <wp:extent cx="1914525" cy="342900"/>
                <wp:effectExtent l="0" t="0" r="0" b="0"/>
                <wp:wrapNone/>
                <wp:docPr id="11" name="文本框 18"/>
                <wp:cNvGraphicFramePr/>
                <a:graphic xmlns:a="http://schemas.openxmlformats.org/drawingml/2006/main">
                  <a:graphicData uri="http://schemas.microsoft.com/office/word/2010/wordprocessingShape">
                    <wps:wsp xmlns:wps="http://schemas.microsoft.com/office/word/2010/wordprocessingShape">
                      <wps:cNvSpPr txBox="1"/>
                      <wps:spPr>
                        <a:xfrm>
                          <a:off x="0" y="0"/>
                          <a:ext cx="1914525" cy="342900"/>
                        </a:xfrm>
                        <a:prstGeom prst="rect">
                          <a:avLst/>
                        </a:prstGeom>
                        <a:noFill/>
                        <a:ln w="15875">
                          <a:noFill/>
                        </a:ln>
                      </wps:spPr>
                      <wps:txbx>
                        <w:txbxContent>
                          <w:p w:rsidR="002876FB">
                            <w:pPr>
                              <w:rPr>
                                <w:rFonts w:ascii="微软雅黑" w:eastAsia="微软雅黑" w:hAnsi="微软雅黑" w:cs="微软雅黑"/>
                                <w:color w:val="BFBFBF"/>
                              </w:rPr>
                            </w:pPr>
                            <w:r>
                              <w:rPr>
                                <w:rFonts w:ascii="微软雅黑" w:eastAsia="微软雅黑" w:hAnsi="微软雅黑" w:cs="微软雅黑" w:hint="eastAsia"/>
                                <w:color w:val="BFBFBF"/>
                              </w:rPr>
                              <w:t>www.patexplorer.com</w:t>
                            </w:r>
                          </w:p>
                        </w:txbxContent>
                      </wps:txbx>
                      <wps:bodyPr wrap="square" anchor="t" upright="1"/>
                    </wps:wsp>
                  </a:graphicData>
                </a:graphic>
              </wp:anchor>
            </w:drawing>
          </mc:Choice>
          <mc:Fallback>
            <w:pict>
              <v:shapetype id="_x0000_t202" coordsize="21600,21600" o:spt="202" path="m,l,21600r21600,l21600,xe">
                <v:stroke joinstyle="miter"/>
                <v:path gradientshapeok="t" o:connecttype="rect"/>
              </v:shapetype>
              <v:shape id="文本框 18" o:spid="_x0000_s1025" type="#_x0000_t202" style="height:27pt;margin-left:365.25pt;margin-top:112.7pt;mso-wrap-distance-bottom:0;mso-wrap-distance-left:9pt;mso-wrap-distance-right:9pt;mso-wrap-distance-top:0;mso-wrap-style:square;position:absolute;v-text-anchor:top;visibility:visible;width:150.75pt;z-index:251659264" filled="f" stroked="f" strokeweight="1.25pt">
                <v:textbox>
                  <w:txbxContent>
                    <w:p w:rsidR="002876FB">
                      <w:pPr>
                        <w:rPr>
                          <w:rFonts w:ascii="微软雅黑" w:eastAsia="微软雅黑" w:hAnsi="微软雅黑" w:cs="微软雅黑"/>
                          <w:color w:val="BFBFBF"/>
                        </w:rPr>
                      </w:pPr>
                      <w:r>
                        <w:rPr>
                          <w:rFonts w:ascii="微软雅黑" w:eastAsia="微软雅黑" w:hAnsi="微软雅黑" w:cs="微软雅黑" w:hint="eastAsia"/>
                          <w:color w:val="BFBFBF"/>
                        </w:rPr>
                        <w:t>www.patexplorer.com</w:t>
                      </w:r>
                    </w:p>
                  </w:txbxContent>
                </v:textbox>
              </v:shape>
            </w:pict>
          </mc:Fallback>
        </mc:AlternateContent>
      </w:r>
      <w:r>
        <w:br w:type="page"/>
      </w:r>
    </w:p>
    <w:tbl>
      <w:tblPr>
        <w:tblW w:w="8522" w:type="dxa"/>
        <w:tblBorders>
          <w:top w:val="single" w:sz="12" w:space="0" w:color="000000"/>
          <w:bottom w:val="single" w:sz="12" w:space="0" w:color="000000"/>
        </w:tblBorders>
        <w:tblLayout w:type="fixed"/>
        <w:tblLook w:val="04A0"/>
      </w:tblPr>
      <w:tblGrid>
        <w:gridCol w:w="2376"/>
        <w:gridCol w:w="3305"/>
        <w:gridCol w:w="2841"/>
      </w:tblGrid>
      <w:tr>
        <w:tblPrEx>
          <w:tblW w:w="8522" w:type="dxa"/>
          <w:tblBorders>
            <w:top w:val="single" w:sz="12" w:space="0" w:color="000000"/>
            <w:bottom w:val="single" w:sz="12" w:space="0" w:color="000000"/>
          </w:tblBorders>
          <w:tblLayout w:type="fixed"/>
          <w:tblLook w:val="04A0"/>
        </w:tblPrEx>
        <w:tc>
          <w:tcPr>
            <w:tcW w:w="8522" w:type="dxa"/>
            <w:gridSpan w:val="3"/>
            <w:tcBorders>
              <w:top w:val="nil"/>
              <w:bottom w:val="nil"/>
              <w:right w:val="nil"/>
            </w:tcBorders>
            <w:shd w:val="clear" w:color="auto" w:fill="auto"/>
          </w:tcPr>
          <w:p w:rsidR="002876FB">
            <w:pPr>
              <w:rPr>
                <w:rFonts w:ascii="宋体" w:hAnsi="宋体" w:cs="宋体"/>
                <w:b/>
                <w:i/>
                <w:iCs/>
                <w:color w:val="000000"/>
                <w:sz w:val="30"/>
              </w:rPr>
            </w:pPr>
            <w:r>
              <w:rPr>
                <w:rFonts w:ascii="宋体" w:hAnsi="宋体" w:cs="宋体"/>
                <w:b/>
                <w:iCs/>
                <w:color w:val="000000"/>
                <w:sz w:val="30"/>
              </w:rPr>
              <w:t>（19）中</w:t>
            </w:r>
            <w:r>
              <w:rPr>
                <w:rFonts w:ascii="宋体" w:hAnsi="宋体" w:cs="宋体" w:hint="eastAsia"/>
                <w:b/>
                <w:iCs/>
                <w:color w:val="000000"/>
                <w:sz w:val="30"/>
              </w:rPr>
              <w:t>华</w:t>
            </w:r>
            <w:r>
              <w:rPr>
                <w:rFonts w:ascii="宋体" w:hAnsi="宋体" w:cs="宋体"/>
                <w:b/>
                <w:iCs/>
                <w:color w:val="000000"/>
                <w:sz w:val="30"/>
              </w:rPr>
              <w:t>人民共和国国家知识产权局</w:t>
            </w:r>
          </w:p>
        </w:tc>
      </w:tr>
      <w:tr>
        <w:tblPrEx>
          <w:tblW w:w="8522" w:type="dxa"/>
          <w:tblLayout w:type="fixed"/>
          <w:tblLook w:val="04A0"/>
        </w:tblPrEx>
        <w:tc>
          <w:tcPr>
            <w:tcW w:w="2376" w:type="dxa"/>
            <w:vMerge w:val="restart"/>
            <w:tcBorders>
              <w:top w:val="nil"/>
              <w:right w:val="nil"/>
            </w:tcBorders>
            <w:shd w:val="clear" w:color="auto" w:fill="auto"/>
          </w:tcPr>
          <w:p w:rsidR="002876FB">
            <w:pPr>
              <w:rPr>
                <w:rFonts w:ascii="宋体" w:hAnsi="宋体" w:cs="宋体"/>
                <w:color w:val="000000"/>
                <w:sz w:val="30"/>
              </w:rPr>
            </w:pPr>
            <w:r>
              <w:rPr>
                <w:rFonts w:ascii="宋体" w:hAnsi="宋体" w:cs="宋体"/>
                <w:noProof/>
                <w:color w:val="000000"/>
                <w:sz w:val="30"/>
              </w:rPr>
              <w:drawing>
                <wp:inline distT="0" distB="0" distL="114300" distR="114300">
                  <wp:extent cx="914400" cy="762000"/>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xmlns:r="http://schemas.openxmlformats.org/officeDocument/2006/relationships" r:embed="rId7"/>
                          <a:stretch>
                            <a:fillRect/>
                          </a:stretch>
                        </pic:blipFill>
                        <pic:spPr>
                          <a:xfrm>
                            <a:off x="0" y="0"/>
                            <a:ext cx="914400" cy="762000"/>
                          </a:xfrm>
                          <a:prstGeom prst="rect">
                            <a:avLst/>
                          </a:prstGeom>
                          <a:noFill/>
                          <a:ln w="9525">
                            <a:noFill/>
                          </a:ln>
                        </pic:spPr>
                      </pic:pic>
                    </a:graphicData>
                  </a:graphic>
                </wp:inline>
              </w:drawing>
            </w:r>
          </w:p>
        </w:tc>
        <w:tc>
          <w:tcPr>
            <w:tcW w:w="3305" w:type="dxa"/>
            <w:tcBorders>
              <w:top w:val="nil"/>
              <w:left w:val="nil"/>
            </w:tcBorders>
            <w:shd w:val="clear" w:color="auto" w:fill="auto"/>
          </w:tcPr>
          <w:p w:rsidR="002876FB">
            <w:pPr>
              <w:rPr>
                <w:rFonts w:ascii="宋体" w:hAnsi="宋体" w:cs="宋体"/>
                <w:color w:val="000000"/>
                <w:sz w:val="30"/>
              </w:rPr>
            </w:pPr>
          </w:p>
        </w:tc>
        <w:tc>
          <w:tcPr>
            <w:tcW w:w="2841" w:type="dxa"/>
            <w:tcBorders>
              <w:top w:val="nil"/>
            </w:tcBorders>
            <w:shd w:val="clear" w:color="auto" w:fill="auto"/>
          </w:tcPr>
          <w:p w:rsidR="002876FB">
            <w:pPr>
              <w:jc w:val="center"/>
              <w:rPr>
                <w:rFonts w:ascii="宋体" w:hAnsi="宋体" w:cs="宋体"/>
                <w:color w:val="000000"/>
                <w:sz w:val="30"/>
              </w:rPr>
            </w:pPr>
          </w:p>
        </w:tc>
      </w:tr>
      <w:tr>
        <w:tblPrEx>
          <w:tblW w:w="8522" w:type="dxa"/>
          <w:tblLayout w:type="fixed"/>
          <w:tblLook w:val="04A0"/>
        </w:tblPrEx>
        <w:tc>
          <w:tcPr>
            <w:tcW w:w="2376" w:type="dxa"/>
            <w:vMerge/>
            <w:tcBorders>
              <w:right w:val="nil"/>
            </w:tcBorders>
            <w:shd w:val="clear" w:color="auto" w:fill="auto"/>
          </w:tcPr>
          <w:p w:rsidR="002876FB">
            <w:pPr>
              <w:rPr>
                <w:rFonts w:ascii="宋体" w:hAnsi="宋体" w:cs="宋体"/>
                <w:color w:val="000000"/>
                <w:sz w:val="30"/>
              </w:rPr>
            </w:pPr>
          </w:p>
        </w:tc>
        <w:tc>
          <w:tcPr>
            <w:tcW w:w="6146" w:type="dxa"/>
            <w:gridSpan w:val="2"/>
            <w:tcBorders>
              <w:left w:val="nil"/>
            </w:tcBorders>
            <w:shd w:val="clear" w:color="auto" w:fill="auto"/>
          </w:tcPr>
          <w:p w:rsidR="002876FB">
            <w:pPr>
              <w:rPr>
                <w:rFonts w:ascii="宋体" w:hAnsi="宋体" w:cs="宋体"/>
                <w:b/>
                <w:color w:val="000000"/>
                <w:sz w:val="30"/>
              </w:rPr>
            </w:pPr>
            <w:r>
              <w:rPr>
                <w:rFonts w:ascii="宋体" w:hAnsi="宋体" w:cs="宋体"/>
                <w:b/>
                <w:color w:val="000000"/>
                <w:sz w:val="30"/>
              </w:rPr>
              <w:t>（12）实用新型专利</w:t>
            </w:r>
          </w:p>
        </w:tc>
      </w:tr>
      <w:tr>
        <w:tblPrEx>
          <w:tblW w:w="8522" w:type="dxa"/>
          <w:tblLayout w:type="fixed"/>
          <w:tblLook w:val="04A0"/>
        </w:tblPrEx>
        <w:tc>
          <w:tcPr>
            <w:tcW w:w="8522" w:type="dxa"/>
            <w:gridSpan w:val="3"/>
            <w:tcBorders>
              <w:right w:val="nil"/>
            </w:tcBorders>
            <w:shd w:val="clear" w:color="auto" w:fill="auto"/>
          </w:tcPr>
          <w:p w:rsidR="002876FB">
            <w:pPr>
              <w:jc w:val="right"/>
              <w:rPr>
                <w:rFonts w:ascii="宋体" w:hAnsi="宋体" w:cs="宋体"/>
                <w:color w:val="000000"/>
                <w:sz w:val="30"/>
              </w:rPr>
            </w:pPr>
            <w:r>
              <w:rPr>
                <w:rFonts w:ascii="宋体" w:hAnsi="宋体" w:cs="宋体"/>
                <w:b/>
                <w:color w:val="000000"/>
                <w:sz w:val="22"/>
              </w:rPr>
              <w:t>（10）授权公告号</w:t>
            </w:r>
            <w:r>
              <w:rPr>
                <w:rFonts w:ascii="宋体" w:hAnsi="宋体" w:cs="宋体"/>
                <w:color w:val="000000"/>
                <w:sz w:val="22"/>
              </w:rPr>
              <w:t xml:space="preserve"> </w:t>
            </w:r>
            <w:r>
              <w:rPr>
                <w:rFonts w:ascii="宋体" w:hAnsi="宋体" w:cs="宋体"/>
                <w:color w:val="000000"/>
                <w:sz w:val="22"/>
              </w:rPr>
              <w:t>CN210409768U</w:t>
            </w:r>
          </w:p>
          <w:p w:rsidR="002876FB">
            <w:pPr>
              <w:jc w:val="right"/>
              <w:rPr>
                <w:rFonts w:ascii="宋体" w:hAnsi="宋体" w:cs="宋体"/>
                <w:color w:val="000000"/>
                <w:sz w:val="30"/>
              </w:rPr>
            </w:pPr>
            <w:r>
              <w:rPr>
                <w:rFonts w:ascii="宋体" w:hAnsi="宋体" w:cs="宋体"/>
                <w:b/>
                <w:color w:val="000000"/>
                <w:sz w:val="22"/>
              </w:rPr>
              <w:t>（45）授权公告日</w:t>
            </w:r>
            <w:r>
              <w:rPr>
                <w:rFonts w:ascii="宋体" w:hAnsi="宋体" w:cs="宋体"/>
                <w:color w:val="000000"/>
                <w:sz w:val="22"/>
              </w:rPr>
              <w:t xml:space="preserve"> </w:t>
            </w:r>
            <w:r>
              <w:rPr>
                <w:rFonts w:ascii="宋体" w:hAnsi="宋体" w:cs="宋体"/>
                <w:color w:val="000000"/>
                <w:sz w:val="22"/>
              </w:rPr>
              <w:t>20200428</w:t>
            </w:r>
          </w:p>
        </w:tc>
      </w:tr>
    </w:tbl>
    <w:p w:rsidR="002876FB">
      <w:pPr>
        <w:rPr>
          <w:rFonts w:ascii="宋体" w:hAnsi="宋体" w:cs="宋体"/>
          <w:color w:val="000000"/>
          <w:sz w:val="10"/>
          <w:szCs w:val="10"/>
        </w:rPr>
      </w:pPr>
    </w:p>
    <w:tbl>
      <w:tblPr>
        <w:tblW w:w="8522" w:type="dxa"/>
        <w:tblLayout w:type="fixed"/>
        <w:tblLook w:val="04A0"/>
      </w:tblPr>
      <w:tblGrid>
        <w:gridCol w:w="4261"/>
        <w:gridCol w:w="4261"/>
      </w:tblGrid>
      <w:tr>
        <w:tblPrEx>
          <w:tblW w:w="8522" w:type="dxa"/>
          <w:tblLayout w:type="fixed"/>
          <w:tblLook w:val="04A0"/>
        </w:tblPrEx>
        <w:trPr>
          <w:trHeight w:val="4540"/>
        </w:trPr>
        <w:tc>
          <w:tcPr>
            <w:tcW w:w="4261" w:type="dxa"/>
            <w:shd w:val="clear" w:color="auto" w:fill="auto"/>
          </w:tcPr>
          <w:p w:rsidR="002876FB">
            <w:pPr>
              <w:rPr>
                <w:rFonts w:ascii="宋体" w:hAnsi="宋体" w:cs="宋体"/>
                <w:color w:val="000000"/>
                <w:sz w:val="22"/>
              </w:rPr>
            </w:pPr>
            <w:r>
              <w:rPr>
                <w:rFonts w:ascii="宋体" w:hAnsi="宋体" w:cs="宋体"/>
                <w:b/>
                <w:color w:val="000000"/>
                <w:sz w:val="22"/>
              </w:rPr>
              <w:t>（21）申请号</w:t>
            </w:r>
            <w:r>
              <w:rPr>
                <w:rFonts w:ascii="宋体" w:hAnsi="宋体" w:cs="宋体"/>
                <w:color w:val="000000"/>
                <w:sz w:val="22"/>
              </w:rPr>
              <w:t xml:space="preserve"> </w:t>
            </w:r>
            <w:r>
              <w:rPr>
                <w:rFonts w:ascii="宋体" w:hAnsi="宋体" w:cs="宋体"/>
                <w:color w:val="000000"/>
                <w:sz w:val="22"/>
              </w:rPr>
              <w:t>CN201920722597.9</w:t>
            </w:r>
          </w:p>
          <w:p w:rsidR="002876FB">
            <w:pPr>
              <w:rPr>
                <w:rFonts w:ascii="宋体" w:hAnsi="宋体" w:cs="宋体"/>
                <w:color w:val="000000"/>
                <w:sz w:val="22"/>
              </w:rPr>
            </w:pPr>
          </w:p>
          <w:p w:rsidR="002876FB">
            <w:pPr>
              <w:rPr>
                <w:rFonts w:ascii="宋体" w:hAnsi="宋体" w:cs="宋体"/>
                <w:color w:val="000000"/>
                <w:sz w:val="22"/>
              </w:rPr>
            </w:pPr>
            <w:r>
              <w:rPr>
                <w:rFonts w:ascii="宋体" w:hAnsi="宋体" w:cs="宋体"/>
                <w:b/>
                <w:color w:val="000000"/>
                <w:sz w:val="22"/>
              </w:rPr>
              <w:t>（22）申请日</w:t>
            </w:r>
            <w:r>
              <w:rPr>
                <w:rFonts w:ascii="宋体" w:hAnsi="宋体" w:cs="宋体"/>
                <w:color w:val="000000"/>
                <w:sz w:val="22"/>
              </w:rPr>
              <w:t xml:space="preserve"> </w:t>
            </w:r>
            <w:r>
              <w:rPr>
                <w:rFonts w:ascii="宋体" w:hAnsi="宋体" w:cs="宋体"/>
                <w:color w:val="000000"/>
                <w:sz w:val="22"/>
              </w:rPr>
              <w:t>20190520</w:t>
            </w:r>
          </w:p>
          <w:p w:rsidR="002876FB">
            <w:pPr>
              <w:rPr>
                <w:rFonts w:ascii="宋体" w:hAnsi="宋体" w:cs="宋体"/>
                <w:color w:val="000000"/>
                <w:sz w:val="22"/>
              </w:rPr>
            </w:pPr>
          </w:p>
          <w:p w:rsidR="002876FB">
            <w:pPr>
              <w:rPr>
                <w:rFonts w:ascii="宋体" w:hAnsi="宋体" w:cs="宋体"/>
                <w:color w:val="000000"/>
                <w:sz w:val="22"/>
              </w:rPr>
            </w:pPr>
            <w:r>
              <w:rPr>
                <w:rFonts w:ascii="宋体" w:hAnsi="宋体" w:cs="宋体"/>
                <w:b/>
                <w:color w:val="000000"/>
                <w:sz w:val="22"/>
              </w:rPr>
              <w:t>（73）专利权人</w:t>
            </w:r>
            <w:r>
              <w:rPr>
                <w:rFonts w:ascii="宋体" w:hAnsi="宋体" w:cs="宋体"/>
                <w:color w:val="000000"/>
                <w:sz w:val="22"/>
              </w:rPr>
              <w:t xml:space="preserve"> </w:t>
            </w:r>
            <w:r>
              <w:rPr>
                <w:rFonts w:ascii="宋体" w:hAnsi="宋体" w:cs="宋体"/>
                <w:color w:val="000000"/>
                <w:sz w:val="22"/>
              </w:rPr>
              <w:t>[深圳大学]</w:t>
            </w:r>
          </w:p>
          <w:p w:rsidR="002876FB">
            <w:pPr>
              <w:rPr>
                <w:rFonts w:ascii="宋体" w:hAnsi="宋体" w:cs="宋体"/>
                <w:color w:val="000000"/>
                <w:sz w:val="22"/>
              </w:rPr>
            </w:pPr>
          </w:p>
          <w:p w:rsidR="002876FB">
            <w:pPr>
              <w:ind w:firstLine="480" w:firstLineChars="200"/>
              <w:rPr>
                <w:rFonts w:ascii="宋体" w:hAnsi="宋体" w:cs="宋体"/>
                <w:color w:val="000000"/>
                <w:sz w:val="22"/>
              </w:rPr>
            </w:pPr>
            <w:r>
              <w:rPr>
                <w:rFonts w:ascii="宋体" w:hAnsi="宋体" w:cs="宋体"/>
                <w:b/>
                <w:color w:val="000000"/>
                <w:sz w:val="22"/>
              </w:rPr>
              <w:t>地址</w:t>
            </w:r>
            <w:r>
              <w:rPr>
                <w:rFonts w:ascii="宋体" w:hAnsi="宋体" w:cs="宋体"/>
                <w:color w:val="000000"/>
                <w:sz w:val="22"/>
              </w:rPr>
              <w:t xml:space="preserve"> </w:t>
            </w:r>
            <w:r>
              <w:rPr>
                <w:rFonts w:ascii="宋体" w:hAnsi="宋体" w:cs="宋体"/>
                <w:color w:val="000000"/>
                <w:sz w:val="22"/>
              </w:rPr>
              <w:t>广东省深圳市南山区南海大道3688号</w:t>
            </w:r>
          </w:p>
          <w:p w:rsidR="002876FB">
            <w:pPr>
              <w:ind w:firstLine="480" w:firstLineChars="200"/>
              <w:rPr>
                <w:rFonts w:ascii="宋体" w:hAnsi="宋体" w:cs="宋体"/>
                <w:color w:val="000000"/>
                <w:sz w:val="22"/>
              </w:rPr>
            </w:pPr>
          </w:p>
          <w:p w:rsidR="002876FB">
            <w:pPr>
              <w:rPr>
                <w:rFonts w:ascii="宋体" w:hAnsi="宋体" w:cs="宋体"/>
                <w:color w:val="000000"/>
                <w:sz w:val="22"/>
              </w:rPr>
            </w:pPr>
            <w:r>
              <w:rPr>
                <w:rFonts w:ascii="宋体" w:hAnsi="宋体" w:cs="宋体" w:hint="eastAsia"/>
                <w:b/>
                <w:color w:val="000000"/>
                <w:sz w:val="22"/>
              </w:rPr>
              <w:t xml:space="preserve">（72）发明人 </w:t>
            </w:r>
            <w:r>
              <w:rPr>
                <w:rFonts w:ascii="宋体" w:hAnsi="宋体" w:cs="宋体"/>
                <w:color w:val="000000"/>
                <w:sz w:val="22"/>
              </w:rPr>
              <w:t>[王险峰, 杨晓生, 杨振鸿, 韩宁旭, 邢锋]</w:t>
            </w:r>
          </w:p>
          <w:p w:rsidR="002876FB">
            <w:pPr>
              <w:rPr>
                <w:rFonts w:ascii="宋体" w:hAnsi="宋体" w:cs="宋体"/>
                <w:b/>
                <w:color w:val="000000"/>
                <w:sz w:val="22"/>
              </w:rPr>
            </w:pPr>
          </w:p>
          <w:p w:rsidR="002876FB">
            <w:pPr>
              <w:rPr>
                <w:rFonts w:ascii="宋体" w:hAnsi="宋体" w:cs="宋体"/>
                <w:color w:val="000000"/>
                <w:sz w:val="22"/>
              </w:rPr>
            </w:pPr>
            <w:r>
              <w:rPr>
                <w:rFonts w:ascii="宋体" w:hAnsi="宋体" w:cs="宋体" w:hint="eastAsia"/>
                <w:b/>
                <w:color w:val="000000"/>
                <w:sz w:val="22"/>
              </w:rPr>
              <w:t xml:space="preserve">（74）专利代理机构 </w:t>
            </w:r>
            <w:r>
              <w:rPr>
                <w:rFonts w:ascii="宋体" w:hAnsi="宋体" w:cs="宋体"/>
                <w:color w:val="000000"/>
                <w:sz w:val="22"/>
              </w:rPr>
              <w:t>深圳市君胜知识产权代理事务所（普通合伙）</w:t>
            </w:r>
          </w:p>
          <w:p w:rsidR="002876FB">
            <w:pPr>
              <w:rPr>
                <w:rFonts w:ascii="宋体" w:hAnsi="宋体" w:cs="宋体"/>
                <w:b/>
                <w:color w:val="000000"/>
                <w:sz w:val="22"/>
              </w:rPr>
            </w:pPr>
          </w:p>
          <w:p w:rsidR="002876FB">
            <w:pPr>
              <w:rPr>
                <w:rFonts w:ascii="宋体" w:hAnsi="宋体" w:cs="宋体"/>
                <w:color w:val="000000"/>
                <w:sz w:val="22"/>
              </w:rPr>
            </w:pPr>
            <w:r>
              <w:rPr>
                <w:rFonts w:ascii="宋体" w:hAnsi="宋体" w:cs="宋体" w:hint="eastAsia"/>
                <w:b/>
                <w:color w:val="000000"/>
                <w:sz w:val="22"/>
              </w:rPr>
              <w:t xml:space="preserve">      代理人 </w:t>
            </w:r>
            <w:r>
              <w:rPr>
                <w:rFonts w:ascii="宋体" w:hAnsi="宋体" w:cs="宋体"/>
                <w:color w:val="000000"/>
                <w:sz w:val="22"/>
              </w:rPr>
              <w:t>[王永文, 刘文求]</w:t>
            </w:r>
          </w:p>
        </w:tc>
        <w:tc>
          <w:tcPr>
            <w:tcW w:w="4261" w:type="dxa"/>
            <w:shd w:val="clear" w:color="auto" w:fill="auto"/>
          </w:tcPr>
          <w:p w:rsidR="002876FB">
            <w:pPr>
              <w:rPr>
                <w:rFonts w:ascii="宋体" w:hAnsi="宋体" w:cs="宋体"/>
                <w:color w:val="000000"/>
                <w:sz w:val="22"/>
              </w:rPr>
            </w:pPr>
          </w:p>
        </w:tc>
      </w:tr>
      <w:tr>
        <w:tblPrEx>
          <w:tblW w:w="8522" w:type="dxa"/>
          <w:tblLayout w:type="fixed"/>
          <w:tblLook w:val="04A0"/>
        </w:tblPrEx>
        <w:trPr>
          <w:trHeight w:val="938"/>
        </w:trPr>
        <w:tc>
          <w:tcPr>
            <w:tcW w:w="4261" w:type="dxa"/>
            <w:tcBorders>
              <w:top w:val="single" w:sz="12" w:space="0" w:color="auto"/>
            </w:tcBorders>
            <w:shd w:val="clear" w:color="auto" w:fill="auto"/>
          </w:tcPr>
          <w:p w:rsidR="002876FB">
            <w:pPr>
              <w:rPr>
                <w:rFonts w:ascii="宋体" w:hAnsi="宋体" w:cs="宋体"/>
                <w:color w:val="000000"/>
                <w:sz w:val="22"/>
              </w:rPr>
            </w:pPr>
            <w:r>
              <w:rPr>
                <w:rFonts w:ascii="宋体" w:hAnsi="宋体" w:cs="宋体"/>
                <w:b/>
                <w:color w:val="000000"/>
                <w:sz w:val="22"/>
              </w:rPr>
              <w:t>（54）实用新型名称</w:t>
            </w:r>
          </w:p>
          <w:p w:rsidR="002876FB">
            <w:pPr>
              <w:rPr>
                <w:rFonts w:ascii="宋体" w:hAnsi="宋体" w:cs="宋体"/>
                <w:color w:val="000000"/>
                <w:sz w:val="22"/>
              </w:rPr>
            </w:pPr>
            <w:r>
              <w:rPr>
                <w:rFonts w:ascii="宋体" w:hAnsi="宋体" w:cs="宋体" w:hint="eastAsia"/>
                <w:b/>
                <w:color w:val="000000"/>
                <w:sz w:val="22"/>
              </w:rPr>
              <w:t xml:space="preserve">     </w:t>
            </w:r>
            <w:r>
              <w:rPr>
                <w:rFonts w:ascii="宋体" w:hAnsi="宋体" w:cs="宋体"/>
                <w:color w:val="000000"/>
                <w:sz w:val="22"/>
              </w:rPr>
              <w:t>一种骨料防结块的装置</w:t>
            </w:r>
          </w:p>
        </w:tc>
        <w:tc>
          <w:tcPr>
            <w:tcW w:w="4261" w:type="dxa"/>
            <w:vMerge w:val="restart"/>
            <w:tcBorders>
              <w:top w:val="single" w:sz="12" w:space="0" w:color="auto"/>
            </w:tcBorders>
            <w:shd w:val="clear" w:color="auto" w:fill="auto"/>
          </w:tcPr>
          <w:p w:rsidR="002876FB">
            <w:pPr>
              <w:rPr>
                <w:rFonts w:ascii="宋体" w:hAnsi="宋体" w:cs="宋体"/>
                <w:color w:val="000000"/>
                <w:sz w:val="22"/>
              </w:rPr>
            </w:pPr>
          </w:p>
          <w:p w:rsidR="002876FB">
            <w:pPr>
              <w:rPr>
                <w:rFonts w:ascii="宋体" w:hAnsi="宋体" w:cs="宋体"/>
                <w:color w:val="000000"/>
                <w:sz w:val="22"/>
              </w:rPr>
            </w:pPr>
            <w:r>
              <w:rPr>
                <w:rFonts w:ascii="宋体" w:hAnsi="宋体" w:cs="宋体"/>
                <w:color w:val="000000"/>
                <w:sz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height:120pt;width:187.5pt">
                  <v:imagedata r:id="rId8" o:title=""/>
                </v:shape>
              </w:pict>
            </w:r>
          </w:p>
        </w:tc>
      </w:tr>
      <w:tr>
        <w:tblPrEx>
          <w:tblW w:w="8522" w:type="dxa"/>
          <w:tblLayout w:type="fixed"/>
          <w:tblLook w:val="04A0"/>
        </w:tblPrEx>
        <w:trPr>
          <w:trHeight w:val="5384"/>
        </w:trPr>
        <w:tc>
          <w:tcPr>
            <w:tcW w:w="4261" w:type="dxa"/>
            <w:shd w:val="clear" w:color="auto" w:fill="auto"/>
          </w:tcPr>
          <w:p w:rsidR="002876FB">
            <w:pPr>
              <w:rPr>
                <w:rFonts w:ascii="宋体" w:hAnsi="宋体" w:cs="宋体"/>
                <w:color w:val="000000"/>
                <w:sz w:val="22"/>
              </w:rPr>
            </w:pPr>
            <w:r>
              <w:rPr>
                <w:rFonts w:ascii="宋体" w:hAnsi="宋体" w:cs="宋体" w:hint="eastAsia"/>
                <w:b/>
                <w:color w:val="000000"/>
                <w:sz w:val="22"/>
              </w:rPr>
              <w:t>（57）摘要</w:t>
            </w:r>
          </w:p>
          <w:p w:rsidR="002876FB">
            <w:pPr>
              <w:rPr>
                <w:rFonts w:ascii="宋体" w:hAnsi="宋体" w:cs="宋体"/>
                <w:color w:val="000000"/>
                <w:sz w:val="22"/>
              </w:rPr>
            </w:pPr>
            <w:r>
              <w:rPr>
                <w:rFonts w:ascii="宋体" w:hAnsi="宋体" w:cs="宋体" w:hint="eastAsia"/>
                <w:color w:val="000000"/>
                <w:sz w:val="22"/>
              </w:rPr>
              <w:t xml:space="preserve">     </w:t>
            </w:r>
            <w:r>
              <w:rPr>
                <w:rFonts w:ascii="宋体" w:hAnsi="宋体" w:cs="宋体"/>
                <w:color w:val="000000"/>
                <w:sz w:val="22"/>
              </w:rPr>
              <w:t>本实用新型公开了一种骨料防结块的装置，其包括：用于起支撑作用的支架；用于防止骨料结块的滚筒；用于驱动滚筒转动的电机；所述滚筒和电机均设置在支架上，所述滚筒上设置有多个漏液孔。本实用新型中的骨料防结块的装置可在滚筒转动时利用漏液孔将骨料表面多余的化学试剂进行排出，有效防止骨料结块。而且装置在工作过程中既不损坏骨料，又不影响骨料的化学反应，同时还具有具有构造简单、造价低、耗能小和操作简便等优点。</w:t>
            </w:r>
          </w:p>
        </w:tc>
        <w:tc>
          <w:tcPr>
            <w:tcW w:w="4261" w:type="dxa"/>
            <w:vMerge/>
            <w:shd w:val="clear" w:color="auto" w:fill="auto"/>
          </w:tcPr>
          <w:p w:rsidR="002876FB">
            <w:pPr>
              <w:rPr>
                <w:rFonts w:ascii="宋体" w:hAnsi="宋体" w:cs="宋体"/>
                <w:color w:val="000000"/>
                <w:sz w:val="22"/>
              </w:rPr>
            </w:pPr>
          </w:p>
        </w:tc>
      </w:tr>
    </w:tbl>
    <w:p w:rsidR="002876FB">
      <w:pPr>
        <w:rPr>
          <w:rFonts w:ascii="宋体" w:hAnsi="宋体" w:cs="宋体"/>
          <w:b/>
          <w:color w:val="000000"/>
          <w:sz w:val="32"/>
        </w:rPr>
      </w:pP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tblPrEx>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tcBorders>
              <w:top w:val="nil"/>
              <w:left w:val="nil"/>
              <w:bottom w:val="single" w:sz="12" w:space="0" w:color="auto"/>
              <w:right w:val="nil"/>
            </w:tcBorders>
          </w:tcPr>
          <w:p w:rsidR="002876FB">
            <w:pPr>
              <w:jc w:val="center"/>
              <w:rPr>
                <w:rFonts w:ascii="宋体" w:hAnsi="宋体" w:cs="宋体"/>
                <w:b/>
                <w:color w:val="000000"/>
                <w:sz w:val="32"/>
              </w:rPr>
            </w:pPr>
            <w:r>
              <w:rPr>
                <w:rFonts w:ascii="宋体" w:hAnsi="宋体" w:cs="宋体" w:hint="eastAsia"/>
                <w:b/>
                <w:color w:val="000000"/>
                <w:sz w:val="32"/>
              </w:rPr>
              <w:t>权 利 要 求 书</w:t>
            </w:r>
          </w:p>
        </w:tc>
      </w:tr>
    </w:tbl>
    <w:p w:rsidR="002876FB">
      <w:pPr>
        <w:ind w:firstLine="480" w:firstLineChars="200"/>
        <w:rPr>
          <w:rFonts w:ascii="宋体" w:hAnsi="宋体" w:cs="宋体"/>
          <w:b/>
          <w:color w:val="000000"/>
          <w:sz w:val="32"/>
        </w:rPr>
      </w:pPr>
      <w:r>
        <w:rPr>
          <w:rFonts w:ascii="宋体" w:hAnsi="宋体" w:cs="宋体"/>
          <w:color w:val="000000"/>
          <w:sz w:val="22"/>
          <w:szCs w:val="22"/>
        </w:rPr>
        <w:t>1.一种骨料防结块的装置，其特征在于，包括：</w:t>
      </w:r>
    </w:p>
    <w:p>
      <w:pPr>
        <w:ind w:firstLine="480" w:firstLineChars="200"/>
        <w:rPr>
          <w:rFonts w:ascii="宋体" w:hAnsi="宋体" w:cs="宋体"/>
          <w:color w:val="000000"/>
          <w:sz w:val="22"/>
          <w:szCs w:val="22"/>
        </w:rPr>
      </w:pPr>
      <w:r>
        <w:rPr>
          <w:rFonts w:ascii="宋体" w:hAnsi="宋体" w:cs="宋体"/>
          <w:color w:val="000000"/>
          <w:sz w:val="22"/>
          <w:szCs w:val="22"/>
        </w:rPr>
        <w:t>用于起支撑作用的支架；</w:t>
      </w:r>
    </w:p>
    <w:p>
      <w:pPr>
        <w:ind w:firstLine="480" w:firstLineChars="200"/>
        <w:rPr>
          <w:rFonts w:ascii="宋体" w:hAnsi="宋体" w:cs="宋体"/>
          <w:color w:val="000000"/>
          <w:sz w:val="22"/>
          <w:szCs w:val="22"/>
        </w:rPr>
      </w:pPr>
      <w:r>
        <w:rPr>
          <w:rFonts w:ascii="宋体" w:hAnsi="宋体" w:cs="宋体"/>
          <w:color w:val="000000"/>
          <w:sz w:val="22"/>
          <w:szCs w:val="22"/>
        </w:rPr>
        <w:t>用于防止骨料结块的滚筒；</w:t>
      </w:r>
    </w:p>
    <w:p>
      <w:pPr>
        <w:ind w:firstLine="480" w:firstLineChars="200"/>
        <w:rPr>
          <w:rFonts w:ascii="宋体" w:hAnsi="宋体" w:cs="宋体"/>
          <w:color w:val="000000"/>
          <w:sz w:val="22"/>
          <w:szCs w:val="22"/>
        </w:rPr>
      </w:pPr>
      <w:r>
        <w:rPr>
          <w:rFonts w:ascii="宋体" w:hAnsi="宋体" w:cs="宋体"/>
          <w:color w:val="000000"/>
          <w:sz w:val="22"/>
          <w:szCs w:val="22"/>
        </w:rPr>
        <w:t>用于驱动滚筒转动的电机；</w:t>
      </w:r>
    </w:p>
    <w:p>
      <w:pPr>
        <w:ind w:firstLine="480" w:firstLineChars="200"/>
        <w:rPr>
          <w:rFonts w:ascii="宋体" w:hAnsi="宋体" w:cs="宋体"/>
          <w:color w:val="000000"/>
          <w:sz w:val="22"/>
          <w:szCs w:val="22"/>
        </w:rPr>
      </w:pPr>
      <w:r>
        <w:rPr>
          <w:rFonts w:ascii="宋体" w:hAnsi="宋体" w:cs="宋体"/>
          <w:color w:val="000000"/>
          <w:sz w:val="22"/>
          <w:szCs w:val="22"/>
        </w:rPr>
        <w:t>所述滚筒和电机均设置在支架上，所述滚筒上设置有多个漏液孔；</w:t>
      </w:r>
    </w:p>
    <w:p>
      <w:pPr>
        <w:ind w:firstLine="480" w:firstLineChars="200"/>
        <w:rPr>
          <w:rFonts w:ascii="宋体" w:hAnsi="宋体" w:cs="宋体"/>
          <w:color w:val="000000"/>
          <w:sz w:val="22"/>
          <w:szCs w:val="22"/>
        </w:rPr>
      </w:pPr>
      <w:r>
        <w:rPr>
          <w:rFonts w:ascii="宋体" w:hAnsi="宋体" w:cs="宋体"/>
          <w:color w:val="000000"/>
          <w:sz w:val="22"/>
          <w:szCs w:val="22"/>
        </w:rPr>
        <w:t>所述滚筒包括上筒体、下筒体和一对底板，所述上筒体和下筒体的形状均为中空的半圆柱状，且上筒体和下筒体上均设置有多个漏液孔，一对底板的形状均为圆形，且一对底板分别固定在下筒体的两端并与下筒体之间形成装料槽，所述上筒体与下筒体之间转动连接以使上筒体转动时打开/关闭装料槽；</w:t>
      </w:r>
    </w:p>
    <w:p>
      <w:pPr>
        <w:ind w:firstLine="480" w:firstLineChars="200"/>
        <w:rPr>
          <w:rFonts w:ascii="宋体" w:hAnsi="宋体" w:cs="宋体"/>
          <w:color w:val="000000"/>
          <w:sz w:val="22"/>
          <w:szCs w:val="22"/>
        </w:rPr>
      </w:pPr>
      <w:r>
        <w:rPr>
          <w:rFonts w:ascii="宋体" w:hAnsi="宋体" w:cs="宋体"/>
          <w:color w:val="000000"/>
          <w:sz w:val="22"/>
          <w:szCs w:val="22"/>
        </w:rPr>
        <w:t>所述上筒体的一侧边与下筒体的一侧边之间设置有铰链。</w:t>
      </w:r>
    </w:p>
    <w:p>
      <w:pPr>
        <w:ind w:firstLine="480" w:firstLineChars="200"/>
        <w:rPr>
          <w:rFonts w:ascii="宋体" w:hAnsi="宋体" w:cs="宋体"/>
          <w:color w:val="000000"/>
          <w:sz w:val="22"/>
          <w:szCs w:val="22"/>
        </w:rPr>
      </w:pPr>
      <w:r>
        <w:rPr>
          <w:rFonts w:ascii="宋体" w:hAnsi="宋体" w:cs="宋体"/>
          <w:color w:val="000000"/>
          <w:sz w:val="22"/>
          <w:szCs w:val="22"/>
        </w:rPr>
        <w:t>2.根据权利要求1所述的一种骨料防结块的装置，其特征在于，所述骨料防结块的装置还包括与滚筒固定的滚轴，所述支架上设置有电机安装板和一对分别位于滚筒两端的安装轴承，所述滚轴穿过滚筒且滚轴的两端分别设置在一对安装轴承内，所述电机安装在电机安装板上，且电机的转轴与滚轴固定联接。</w:t>
      </w:r>
    </w:p>
    <w:p>
      <w:pPr>
        <w:ind w:firstLine="480" w:firstLineChars="200"/>
        <w:rPr>
          <w:rFonts w:ascii="宋体" w:hAnsi="宋体" w:cs="宋体"/>
          <w:color w:val="000000"/>
          <w:sz w:val="22"/>
          <w:szCs w:val="22"/>
        </w:rPr>
      </w:pPr>
      <w:r>
        <w:rPr>
          <w:rFonts w:ascii="宋体" w:hAnsi="宋体" w:cs="宋体"/>
          <w:color w:val="000000"/>
          <w:sz w:val="22"/>
          <w:szCs w:val="22"/>
        </w:rPr>
        <w:t>3.根据权利要求1所述的一种骨料防结块的装置，其特征在于，所述上筒体的另一侧边和下筒体的另一侧边之间设置有扣锁。</w:t>
      </w:r>
    </w:p>
    <w:p>
      <w:pPr>
        <w:ind w:firstLine="480" w:firstLineChars="200"/>
        <w:rPr>
          <w:rFonts w:ascii="宋体" w:hAnsi="宋体" w:cs="宋体"/>
          <w:color w:val="000000"/>
          <w:sz w:val="22"/>
          <w:szCs w:val="22"/>
        </w:rPr>
      </w:pPr>
      <w:r>
        <w:rPr>
          <w:rFonts w:ascii="宋体" w:hAnsi="宋体" w:cs="宋体"/>
          <w:color w:val="000000"/>
          <w:sz w:val="22"/>
          <w:szCs w:val="22"/>
        </w:rPr>
        <w:t>4.根据权利要求1所述的一种骨料防结块的装置，其特征在于，所述支架上设置有用于限制滚筒转动的限位装置。</w:t>
      </w:r>
    </w:p>
    <w:p>
      <w:pPr>
        <w:ind w:firstLine="480" w:firstLineChars="200"/>
        <w:rPr>
          <w:rFonts w:ascii="宋体" w:hAnsi="宋体" w:cs="宋体"/>
          <w:color w:val="000000"/>
          <w:sz w:val="22"/>
          <w:szCs w:val="22"/>
        </w:rPr>
      </w:pPr>
      <w:r>
        <w:rPr>
          <w:rFonts w:ascii="宋体" w:hAnsi="宋体" w:cs="宋体"/>
          <w:color w:val="000000"/>
          <w:sz w:val="22"/>
          <w:szCs w:val="22"/>
        </w:rPr>
        <w:t>5.根据权利要求4所述的一种骨料防结块的装置，其特征在于，所述限位装置包括限位凸起和限位挡条，所述限位挡条套设在限位凸起外并与限位凸起滑动连接，所述限位凸起与支架固定连接，所述限位挡条上设置有形状与限位凸起对应的移动槽，且所述移动槽的截面形状为T形，所述滚筒上设置有与滚筒的轴线平行的限位挡边。</w:t>
      </w:r>
    </w:p>
    <w:p>
      <w:pPr>
        <w:ind w:firstLine="480" w:firstLineChars="200"/>
        <w:rPr>
          <w:rFonts w:ascii="宋体" w:hAnsi="宋体" w:cs="宋体"/>
          <w:color w:val="000000"/>
          <w:sz w:val="22"/>
          <w:szCs w:val="22"/>
        </w:rPr>
      </w:pPr>
      <w:r>
        <w:rPr>
          <w:rFonts w:ascii="宋体" w:hAnsi="宋体" w:cs="宋体"/>
          <w:color w:val="000000"/>
          <w:sz w:val="22"/>
          <w:szCs w:val="22"/>
        </w:rPr>
        <w:t>6.根据权利要求1所述的一种骨料防结块的装置，其特征在于，所述支架上设置有用于防止液体溅出的挡板。</w:t>
      </w:r>
    </w:p>
    <w:p>
      <w:pPr>
        <w:ind w:firstLine="480" w:firstLineChars="200"/>
        <w:rPr>
          <w:rFonts w:ascii="宋体" w:hAnsi="宋体" w:cs="宋体"/>
          <w:color w:val="000000"/>
          <w:sz w:val="22"/>
          <w:szCs w:val="22"/>
        </w:rPr>
      </w:pPr>
      <w:r>
        <w:rPr>
          <w:rFonts w:ascii="宋体" w:hAnsi="宋体" w:cs="宋体"/>
          <w:color w:val="000000"/>
          <w:sz w:val="22"/>
          <w:szCs w:val="22"/>
        </w:rPr>
        <w:t>7.根据权利要求1所述的一种骨料防结块的装置，其特征在于，所述漏液孔为圆孔，且漏液孔的直径小于5mm。</w:t>
      </w:r>
    </w:p>
    <w:p>
      <w:pPr>
        <w:ind w:firstLine="480" w:firstLineChars="200"/>
        <w:rPr>
          <w:rFonts w:ascii="宋体" w:hAnsi="宋体" w:cs="宋体"/>
          <w:color w:val="000000"/>
          <w:sz w:val="22"/>
          <w:szCs w:val="22"/>
        </w:rPr>
      </w:pPr>
      <w:r>
        <w:rPr>
          <w:rFonts w:ascii="宋体" w:hAnsi="宋体" w:cs="宋体"/>
          <w:b/>
          <w:color w:val="000000"/>
          <w:sz w:val="32"/>
        </w:rPr>
        <w:br w:type="page"/>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tblPrEx>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tcBorders>
              <w:top w:val="nil"/>
              <w:left w:val="nil"/>
              <w:bottom w:val="single" w:sz="12" w:space="0" w:color="auto"/>
              <w:right w:val="nil"/>
            </w:tcBorders>
          </w:tcPr>
          <w:p w:rsidR="002876FB">
            <w:pPr>
              <w:jc w:val="center"/>
              <w:rPr>
                <w:rFonts w:ascii="宋体" w:hAnsi="宋体" w:cs="宋体"/>
                <w:b/>
                <w:color w:val="000000"/>
                <w:sz w:val="32"/>
              </w:rPr>
            </w:pPr>
            <w:r>
              <w:rPr>
                <w:rFonts w:ascii="宋体" w:hAnsi="宋体" w:cs="宋体" w:hint="eastAsia"/>
                <w:b/>
                <w:color w:val="000000"/>
                <w:sz w:val="32"/>
              </w:rPr>
              <w:t>说 明 书</w:t>
            </w:r>
          </w:p>
        </w:tc>
      </w:tr>
    </w:tbl>
    <w:p w:rsidR="002876FB">
      <w:pPr>
        <w:ind w:firstLine="480" w:firstLineChars="200"/>
        <w:jc w:val="center"/>
        <w:rPr>
          <w:rFonts w:ascii="宋体" w:hAnsi="宋体" w:cs="宋体"/>
          <w:color w:val="000000"/>
          <w:sz w:val="22"/>
          <w:szCs w:val="22"/>
        </w:rPr>
      </w:pPr>
      <w:r>
        <w:rPr>
          <w:rFonts w:ascii="宋体" w:eastAsia="宋体" w:hAnsi="宋体" w:cs="宋体"/>
          <w:b/>
          <w:color w:val="000000"/>
          <w:sz w:val="26"/>
          <w:szCs w:val="22"/>
        </w:rPr>
        <w:t>一种骨料防结块的装置</w:t>
      </w:r>
    </w:p>
    <w:p>
      <w:pPr>
        <w:ind w:firstLine="480" w:firstLineChars="200"/>
        <w:jc w:val="both"/>
        <w:rPr>
          <w:rFonts w:ascii="宋体" w:eastAsia="宋体" w:hAnsi="宋体" w:cs="宋体"/>
          <w:b/>
          <w:color w:val="000000"/>
          <w:sz w:val="26"/>
          <w:szCs w:val="22"/>
        </w:rPr>
      </w:pPr>
      <w:r>
        <w:rPr>
          <w:rFonts w:ascii="宋体" w:eastAsia="宋体" w:hAnsi="宋体" w:cs="宋体"/>
          <w:b/>
          <w:color w:val="000000"/>
          <w:sz w:val="22"/>
          <w:szCs w:val="22"/>
        </w:rPr>
        <w:t>技术领域</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本实用新型涉及再生骨料技术领域，特别涉及一种骨料防结块的装置。</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背景技术</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再生粗骨料，是现代绿色建筑材料中使用最为广泛的材料之一。再生骨料混凝土的使用实现了当代建筑资源环境的可持续发展。但再生骨料混凝土所使用的再生粗骨料需经过一定的物理、化学处理才可投入使用。而对再生粗骨料表面进行化学增强是一种常用方法，但由于化学试剂的作用往往易使骨料之间发生粘结，对新拌制混凝土性能产生直接影响，并且会显著影响混凝土结构的后期工作性能。因此在骨料处理阶段，有必要防止骨料的粘结。</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现有防止骨料粘结的处理方法包括使用盐析重结晶防结块装置进行处理，且该方法主要是：通过螺旋叶片对料腔内的重结晶产物进行均化，并通过恒温恒湿箱保证湿度，从而防止产物结块。然而该方法主要是适用于小颗粒及粉末的防结块方法。而且除主体的防结块装置外，为了防止产品吸湿结块及生产优质产品，一般还包含恒温恒湿系统、多级筛分系统、鼓风机以及防尘装置，使得防结块装置的整体结构复杂、造价高、耗能大，不适合于实验室科研使用；而且，螺旋扇叶旋转时易使再生骨料产生裂缝，降低骨料质量；同时，现有装置中密闭的料腔内不能过滤掉骨料表面多余的化学试剂。</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因而现有技术还有待改进和提高。</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实用新型内容</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鉴于上述现有技术的不足之处，本实用新型的目的在于提供一种骨料防结块的装置，其不仅结构简单可靠，且可以在不影响骨料化学改性的同时有效防止骨料结块。</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为了达到上述目的，本实用新型采取了以下技术方案：</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一种骨料防结块的装置，包括：</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用于起支撑作用的支架；</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用于防止骨料结块的滚筒；</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用于驱动滚筒转动的电机；</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所述滚筒和电机均设置在支架上，所述滚筒上设置有多个漏液孔。</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的骨料防结块的装置中，所述骨料防结块的装置还包括与滚筒固定的滚轴，所述支架上设置有电机安装板和一对分别位于滚筒两端的安装轴承，所述滚轴穿过滚筒且滚轴的两端分别设置在一对安装轴承内，所述电机安装在电机安装板上，且电机的转轴与滚轴固定联接。</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的骨料防结块的装置中，所述滚筒包括上筒体、下筒体和一对底板，所述上筒体和下筒体的形状均为中空的半圆柱状，且上筒体和下筒体上均设置有多个漏液孔，一对底板的形状均为圆形，且一对底板分别固定在下筒体的两端并与下筒体之间形成装料槽，所述上筒体与下筒体之间转动连接以使上筒体转动时打开/关闭装料槽。</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所述的骨料防结块的装置中，所述上筒体的一侧边与下筒体的一侧边之间设置有铰链。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所述的骨料防结块的装置中，所述上筒体的另一侧边和下筒体的另一侧边之间设置有扣锁。</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所述的骨料防结块的装置中，所述支架上设置有用于限制滚筒转动的限位装置。</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的骨料防结块的装置中，所述限位装置包括限位凸起和限位挡条，所述限位挡条套设在限位凸起外并与限位凸起滑动连接，所述限位凸起与支架固定连接，所述限位挡条上设置有形状与限位凸起对应的移动槽，且所述移动槽的截面形状为T形，所述滚筒上设置有与滚筒的轴线平行的限位挡边。</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所述的骨料防结块的装置中，所述支架上设置有用于防止液体溅出的挡板。</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所述的骨料防结块的装置中，所述漏液孔为圆孔，且漏液孔的直径小于5mm。</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相较于现有技术，本实用新型提供的一种骨料防结块的装置，其包括：用于起支撑作用的支架；用于防止骨料结块的滚筒；用于驱动滚筒转动的电机；所述滚筒和电机均设置在支架上，所述滚筒上设置有多个漏液孔。本实用新型中的骨料防结块的装置可在滚筒转动时利用漏液孔将骨料表面多余的化学试剂进行排出，有效防止骨料结块。而且装置在工作过程中既不损坏骨料，又不影响骨料的化学反应，同时还具有具有构造简单、造价低、耗能小和操作简便等优点。</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附图说明</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图1为本实用新型提供的一种骨料防结块装置的较佳实施例的结构示意图；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图2为本实用新型提供的一种骨料防结块装置中支架的较佳实施例的结构示意图；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图3为本实用新型提供的一种骨料防结块装置中滚筒的较佳实施例的结构示意图；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图4为本实用新型提供的一种骨料防结块装置中限位装置的较佳实施例的结构示意图。</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具体实施方式</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本实用新型提供一种骨料防结块的装置，其不仅结构简单可靠，且可以在不影响骨料化学改性的同时有效防止骨料结块。为使本实用新型的目的、技术方案及效果更加清楚、明确，以下参照附图并举实施例对本实用新型进一步详细说明。应当理解，此处所描述的具体实施例仅用以解释本实用新型，并不用于限定本实用新型。</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请参阅图1，为本实用新型提供的一种骨料防结块装置的较佳实施例的结构示意图，所述骨料防结块装置包括：</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用于起支撑作用的支架10；</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用于防止骨料结块的滚筒20；</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用于驱动滚筒20转动的电机30；</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所述滚筒20和电机30均设置在支架10上，所述滚筒20上设置有多个漏液孔21。</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骨料处理阶段，首先将经过化学试剂处理后的骨料装入滚筒20中，然后打开电机30，使电机30驱动滚筒20转动，滚筒20内的骨料在转动时通过多个漏液孔21将化学试剂甩出，既能过滤掉多余的化学试剂又不影响骨料的化学改性，最终防止骨料结块。并且，此过程中无需通过螺旋扇叶转动，因此不会对再生骨料造成损伤。</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同时，混凝土再生骨料的直径一般为5mm-10mm，故为了防止骨料脱出，漏液孔21设置为直径5mm以下的圆孔，且漏液孔21均匀且密集的排列在滚筒20上，保证滚筒20具有良好的漏液效果。</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具体的，请参阅图2，所述骨料防结块的装置还包括与滚筒20固定的滚轴40，所述支架10上设置有电机安装板11和一对分别位于滚筒20两端的安装轴承12，所述滚轴40穿过滚筒20且滚轴40的两端分别设置在一对安装轴承12内，所述电机30安装在电机安装板11上，且电机30的转轴与滚轴40（通过联轴器）固定联接。其中，电机30工作时，电机30的转轴带动滚轴40转动，而滚轴40又可带动滚筒20从而实现滚筒20的转动。</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更具体的，请参阅图3，所述滚筒20包括上筒体22、下筒体23和一对底板24，所述上筒体22和下筒体23的形状均为中空的半圆柱状，且上筒体22和下筒体23上均设置有多个漏液孔21，一对底板24的形状均为圆形，且一对底板24分别固定在下筒体23的两端并与下筒体23之间形成装料槽50，所述上筒体22与下筒体23之间转动连接以使上筒体22转动时打开/关闭装料槽50。</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其中，滚轴40穿过一对底板24并对整个滚筒20起到起到支撑作用。上筒体22转动并打开装料槽50时，可以往装料槽50内放入经过化学试剂处理后的骨料；上筒体22转动并关闭装料槽50时，经过化学试剂处理后的骨料被限制在上筒体22和下筒体23内，可随着上筒体22和下筒体23一起转动。</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较佳的，所述上筒体22的一侧边与下筒体23的一侧边之间设置有铰链25（或称合页）。通过铰链25，可连接上筒体22和下筒体23并使两者能相对转动。并且，所述上筒体22的另一侧边和下筒体23的另一侧边之间设置有扣锁26。通过扣锁26，能使上筒体22的另一侧边和下筒体23的另一侧边之间固定连接，限制上筒体22和下筒体23之间的相对转动，防止骨料洒出。值得一提的是，对于铰链25和扣锁26的结构，本领域技术人员可以根据实际需要进行选择或设计，本实用新型对此不做赘述。</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的，所述支架10上设置有用于限制滚筒20转动的限位装置（图1-图3中未示出）。所述限位装置可以在电机30未工作时，对滚筒20的位置进行限制，即限制滚筒20转动，方便操作者打开上筒体22并往下筒体23内加入骨料。</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请参阅图4，在优选的实施例中，所述限位装置包括限位凸起27和限位挡条28，所述限位挡条28套设在限位凸起27外并与限位凸起27滑动连接，所述限位凸起27与支架10固定连接，所述限位挡条上设置有形状与限位凸起27对应的移动槽281，且所述移动槽281的截面形状为T形，所述滚筒20上设置有与滚筒20的轴线平行的限位挡边29。</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其中，限位凸起27是截面为T形的圆柱凸起，且限位凸起27的尺寸与移动槽281的尺寸对应；所述限位挡条为方向与滚筒20的轴线方向平行的长条，其固定在滚筒20的表面上或与滚筒20一体成型（该处可不设置漏液孔21）。限位挡条可以通过限位凸起27与移动槽的配合，使得限位挡条28在限位凸起27上滑动以及转动。并且，为了实现对滚筒20更好的支撑，所述限位装置可以设置为多个且对称设置在滚筒20两边的支架10上。</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当操作人员需要固定滚筒20并加入骨料时，移动限位挡条28并使得其一端移至限位挡边29的下方，可使得限位挡条28的一端支撑限位挡边29，滚筒20不会往下转动，方便操作人员加入骨料；当操作人员装完骨料，并需要启动电机30时，可移动并转动限位挡条28，使得限位挡条28离开限位挡边29并转至与支架10平齐，防止限位挡条28影响滚筒20的转动。</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此外，因滚筒20旋转过程中会甩出化学试剂，为了避免甩溅到操作人员或其余部位，可在所述支架10上设置用于防止液体溅出的挡板（图中未示出）。当然，所述挡板还可设置为可拆卸的结构，可以根据需要安装到支架10上或从支架10上取下。</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为了更好的理解本实用新型，以下对本实用新型提供的骨料防结块的装置的工作流程进行详细描述：</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（1）骨料入料：将扣锁26打开，转动上筒体22并打开装料槽50，将浸泡在化学试剂中一定时间的再生骨料均匀的倒入装料槽50内，关合上筒体22，并扣上扣锁26；</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（2）骨料反应：打开电机30，滚筒20滚动的过程会通过漏液孔21滤掉多余化学试剂，并带动骨料翻滚，骨料翻滚的过程中表面的化学试剂慢慢硬化；</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（3）骨料出料：待骨料反应充分后，关闭电机30，打开扣锁26，将骨料倒出；</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（4）通过以上步骤所得到的改性骨料，既反应充分不结块，表面还无多余化学试剂，对改性的骨料质量大大提升。</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综上所述，本实用新型提供了一种骨料防结块的装置，其包括：用于起支撑作用的支架；用于防止骨料结块的滚筒；用于驱动滚筒转动的电机；所述滚筒和电机均设置在支架上，所述滚筒上设置有多个漏液孔。本实用新型中的骨料防结块的装置可在滚筒转动时利用漏液孔将骨料表面多余的化学试剂进行排出，有效防止骨料结块。而且装置在工作过程中既不损坏骨料，又不影响骨料的化学反应，同时还具有具有构造简单、造价低、耗能小和操作简便等优点。</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可以理解的是，对本领域普通技术人员来说，可以根据本实用新型的技术方案及其实用新型构思加以等同替换或改变，而所有这些改变或替换都应属于本实用新型所附的权利要求的保护范围。</w:t>
      </w:r>
    </w:p>
    <w:p>
      <w:pPr>
        <w:ind w:firstLine="480" w:firstLineChars="200"/>
        <w:jc w:val="both"/>
        <w:rPr>
          <w:rFonts w:ascii="宋体" w:eastAsia="宋体" w:hAnsi="宋体" w:cs="宋体"/>
          <w:b w:val="0"/>
          <w:color w:val="000000"/>
          <w:sz w:val="22"/>
          <w:szCs w:val="22"/>
        </w:rPr>
      </w:pPr>
      <w:r>
        <w:rPr>
          <w:rFonts w:ascii="宋体" w:hAnsi="宋体" w:cs="宋体"/>
          <w:color w:val="000000"/>
          <w:sz w:val="22"/>
          <w:szCs w:val="22"/>
        </w:rPr>
        <w:br w:type="page"/>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tblPrEx>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tcBorders>
              <w:top w:val="nil"/>
              <w:left w:val="nil"/>
              <w:bottom w:val="single" w:sz="12" w:space="0" w:color="auto"/>
              <w:right w:val="nil"/>
            </w:tcBorders>
          </w:tcPr>
          <w:p w:rsidR="002876FB">
            <w:pPr>
              <w:jc w:val="center"/>
              <w:rPr>
                <w:rFonts w:ascii="宋体" w:hAnsi="宋体" w:cs="宋体"/>
                <w:b/>
                <w:color w:val="000000"/>
                <w:sz w:val="32"/>
                <w:szCs w:val="32"/>
              </w:rPr>
            </w:pPr>
            <w:r>
              <w:rPr>
                <w:rFonts w:ascii="宋体" w:hAnsi="宋体" w:cs="宋体" w:hint="eastAsia"/>
                <w:b/>
                <w:color w:val="000000"/>
                <w:sz w:val="32"/>
                <w:szCs w:val="32"/>
              </w:rPr>
              <w:t>说 明 书 附 图</w:t>
            </w:r>
          </w:p>
        </w:tc>
      </w:tr>
    </w:tbl>
    <w:p w:rsidR="002876FB">
      <w:pPr>
        <w:jc w:val="center"/>
        <w:rPr>
          <w:rFonts w:ascii="宋体" w:hAnsi="宋体" w:cs="宋体"/>
          <w:b/>
          <w:color w:val="000000"/>
          <w:sz w:val="26"/>
          <w:szCs w:val="22"/>
        </w:rPr>
      </w:pPr>
      <w:r>
        <w:rPr>
          <w:rFonts w:ascii="宋体" w:hAnsi="宋体" w:cs="宋体"/>
          <w:b/>
          <w:color w:val="000000"/>
          <w:sz w:val="26"/>
          <w:szCs w:val="22"/>
        </w:rPr>
        <w:pict>
          <v:shape id="_x0000_i1027" type="#_x0000_t75" style="height:236.25pt;width:375pt">
            <v:imagedata r:id="rId9"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28" type="#_x0000_t75" style="height:236.25pt;width:375pt">
            <v:imagedata r:id="rId10"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29" type="#_x0000_t75" style="height:348pt;width:375pt">
            <v:imagedata r:id="rId11"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30" type="#_x0000_t75" style="height:234.75pt;width:375pt">
            <v:imagedata r:id="rId12"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p>
    <w:sectPr>
      <w:footerReference w:type="default" r:id="rId13"/>
      <w:pgSz w:w="11906" w:h="16838"/>
      <w:pgMar w:top="1440" w:right="1800" w:bottom="1440" w:left="1800" w:header="709" w:footer="709"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微软雅黑">
    <w:panose1 w:val="020B0503020204020204"/>
    <w:charset w:val="86"/>
    <w:family w:val="swiss"/>
    <w:pitch w:val="variable"/>
    <w:sig w:usb0="80000287" w:usb1="28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76FB">
    <w:pPr>
      <w:pStyle w:val="Footer"/>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9525">
                        <a:noFill/>
                      </a:ln>
                    </wps:spPr>
                    <wps:txbx>
                      <w:txbxContent>
                        <w:p w:rsidR="002876F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0F1B27">
                            <w:rPr>
                              <w:noProof/>
                              <w:sz w:val="18"/>
                            </w:rPr>
                            <w:t>1</w:t>
                          </w:r>
                          <w:r>
                            <w:rPr>
                              <w:rFonts w:hint="eastAsia"/>
                              <w:sz w:val="18"/>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2049" type="#_x0000_t202" style="height:2in;margin-left:0;margin-top:0;mso-position-horizontal:center;mso-position-horizontal-relative:margin;mso-wrap-distance-bottom:0;mso-wrap-distance-left:9pt;mso-wrap-distance-right:9pt;mso-wrap-distance-top:0;mso-wrap-style:none;position:absolute;v-text-anchor:top;visibility:visible;width:2in;z-index:251659264" filled="f" stroked="f">
              <v:textbox style="mso-fit-shape-to-text:t" inset="0,0,0,0">
                <w:txbxContent>
                  <w:p w:rsidR="002876F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0F1B27">
                      <w:rPr>
                        <w:noProof/>
                        <w:sz w:val="18"/>
                      </w:rPr>
                      <w:t>1</w:t>
                    </w:r>
                    <w:r>
                      <w:rPr>
                        <w:rFonts w:hint="eastAsia"/>
                        <w:sz w:val="18"/>
                      </w:rPr>
                      <w:fldChar w:fldCharType="end"/>
                    </w:r>
                  </w:p>
                </w:txbxContent>
              </v:textbox>
              <w10:wrap anchorx="margin"/>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720"/>
  <w:noPunctuationKerning/>
  <w:characterSpacingControl w:val="doNotCompress"/>
  <w:compat>
    <w:spaceForUL/>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nhideWhenUsed="1" w:qFormat="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rPr>
      <w:sz w:val="18"/>
      <w:szCs w:val="18"/>
    </w:rPr>
  </w:style>
  <w:style w:type="paragraph" w:styleId="Footer">
    <w:name w:val="footer"/>
    <w:basedOn w:val="Normal"/>
    <w:link w:val="a1"/>
    <w:pPr>
      <w:tabs>
        <w:tab w:val="center" w:pos="4153"/>
        <w:tab w:val="right" w:pos="8306"/>
      </w:tabs>
      <w:snapToGrid w:val="0"/>
    </w:pPr>
    <w:rPr>
      <w:sz w:val="18"/>
      <w:szCs w:val="18"/>
    </w:rPr>
  </w:style>
  <w:style w:type="paragraph" w:styleId="Header">
    <w:name w:val="header"/>
    <w:basedOn w:val="Normal"/>
    <w:link w:val="a0"/>
    <w:uiPriority w:val="99"/>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1">
    <w:name w:val="Table Classic 1"/>
    <w:basedOn w:val="TableNormal"/>
    <w:qFormat/>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character" w:customStyle="1" w:styleId="a">
    <w:name w:val="批注框文本 字符"/>
    <w:link w:val="BalloonText"/>
    <w:rPr>
      <w:sz w:val="18"/>
      <w:szCs w:val="18"/>
    </w:rPr>
  </w:style>
  <w:style w:type="character" w:customStyle="1" w:styleId="a0">
    <w:name w:val="页眉 字符"/>
    <w:link w:val="Header"/>
    <w:uiPriority w:val="99"/>
    <w:qFormat/>
    <w:rPr>
      <w:sz w:val="18"/>
      <w:szCs w:val="18"/>
    </w:rPr>
  </w:style>
  <w:style w:type="character" w:customStyle="1" w:styleId="a1">
    <w:name w:val="页脚 字符"/>
    <w:link w:val="Footer"/>
    <w:qFormat/>
    <w:rPr>
      <w:sz w:val="18"/>
      <w:szCs w:val="18"/>
    </w:rPr>
  </w:style>
  <w:style w:type="paragraph" w:customStyle="1" w:styleId="1">
    <w:name w:val="无间隔1"/>
    <w:link w:val="a2"/>
    <w:uiPriority w:val="1"/>
    <w:qFormat/>
    <w:rPr>
      <w:rFonts w:ascii="Calibri" w:hAnsi="Calibri"/>
      <w:sz w:val="22"/>
      <w:szCs w:val="22"/>
    </w:rPr>
  </w:style>
  <w:style w:type="character" w:customStyle="1" w:styleId="a2">
    <w:name w:val="无间隔 字符"/>
    <w:link w:val="1"/>
    <w:uiPriority w:val="1"/>
    <w:qFormat/>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5.jpeg" /><Relationship Id="rId11" Type="http://schemas.openxmlformats.org/officeDocument/2006/relationships/image" Target="media/image6.jpeg" /><Relationship Id="rId12" Type="http://schemas.openxmlformats.org/officeDocument/2006/relationships/image" Target="media/image7.jpeg"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image" Target="media/image3.jpeg" /><Relationship Id="rId9" Type="http://schemas.openxmlformats.org/officeDocument/2006/relationships/image" Target="media/image4.jpe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791564F-4946-47A1-9AAA-7EDF50A08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240</Words>
  <Characters>1372</Characters>
  <Application>Microsoft Office Word</Application>
  <DocSecurity>0</DocSecurity>
  <Lines>11</Lines>
  <Paragraphs>3</Paragraphs>
  <ScaleCrop>false</ScaleCrop>
  <Company/>
  <LinksUpToDate>false</LinksUpToDate>
  <CharactersWithSpaces>1609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（19）中国人民共和国国家知识产权局</dc:title>
  <dc:creator>王彬彬</dc:creator>
  <cp:keywords>PubNum</cp:keywords>
  <cp:lastModifiedBy>dz-pc</cp:lastModifiedBy>
  <cp:revision>60</cp:revision>
  <dcterms:created xsi:type="dcterms:W3CDTF">2014-06-10T08:23:00Z</dcterms:created>
  <dcterms:modified xsi:type="dcterms:W3CDTF">2017-04-19T07:52:00Z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