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无人机外挂连接装置及多功能无人机</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CN201821455589.4</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20180905</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广东省深圳市南山区粤海街道南海大道3688号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[任甲成, 黄惠]</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B64D47/08</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CN209160020U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20190726</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广州华进联合专利商标代理有限公司</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[何平]</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CN209160020U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20190726</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CN201821455589.4</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20180905</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广东省深圳市南山区粤海街道南海大道3688号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[任甲成, 黄惠]</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广州华进联合专利商标代理有限公司</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[何平]</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无人机外挂连接装置及多功能无人机</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33.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涉及一种无人机外挂连接装置及多功能无人机。所述无人机外挂连接装置包括连接组件，用于连接无人机的腿部；夹持部件，用于连接外部外挂器件；所述夹持部件包括相对设置的第一夹持件、第二夹持件及连接第一夹持件及第二夹持件的第一紧固件；及角度调节件，所述角度调节件连接所述连接组件及夹持部件；所述角度调节件穿设所述连接组件。本无人机外挂连接装置设有能够360°旋转的角度调节件，体积小巧，连接简便，造价成本低，可根据消费者的实际需要连接不同的器件以及替换不同的器件，并对器件的角度进行调整。</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1.一种无人机外挂连接装置，其特征在于，包括：</w:t>
      </w:r>
    </w:p>
    <w:p>
      <w:pPr>
        <w:ind w:firstLine="480" w:firstLineChars="200"/>
        <w:rPr>
          <w:rFonts w:ascii="宋体" w:hAnsi="宋体" w:cs="宋体"/>
          <w:color w:val="000000"/>
          <w:sz w:val="22"/>
          <w:szCs w:val="22"/>
        </w:rPr>
      </w:pPr>
      <w:r>
        <w:rPr>
          <w:rFonts w:ascii="宋体" w:hAnsi="宋体" w:cs="宋体"/>
          <w:color w:val="000000"/>
          <w:sz w:val="22"/>
          <w:szCs w:val="22"/>
        </w:rPr>
        <w:t>连接组件，用于连接无人机的腿部；</w:t>
      </w:r>
    </w:p>
    <w:p>
      <w:pPr>
        <w:ind w:firstLine="480" w:firstLineChars="200"/>
        <w:rPr>
          <w:rFonts w:ascii="宋体" w:hAnsi="宋体" w:cs="宋体"/>
          <w:color w:val="000000"/>
          <w:sz w:val="22"/>
          <w:szCs w:val="22"/>
        </w:rPr>
      </w:pPr>
      <w:r>
        <w:rPr>
          <w:rFonts w:ascii="宋体" w:hAnsi="宋体" w:cs="宋体"/>
          <w:color w:val="000000"/>
          <w:sz w:val="22"/>
          <w:szCs w:val="22"/>
        </w:rPr>
        <w:t>夹持部件，用于连接外部外挂器件；所述夹持部件包括相对设置的第一夹持件、第二夹持件及连接第一夹持件及第二夹持件的第一紧固件；及</w:t>
      </w:r>
    </w:p>
    <w:p>
      <w:pPr>
        <w:ind w:firstLine="480" w:firstLineChars="200"/>
        <w:rPr>
          <w:rFonts w:ascii="宋体" w:hAnsi="宋体" w:cs="宋体"/>
          <w:color w:val="000000"/>
          <w:sz w:val="22"/>
          <w:szCs w:val="22"/>
        </w:rPr>
      </w:pPr>
      <w:r>
        <w:rPr>
          <w:rFonts w:ascii="宋体" w:hAnsi="宋体" w:cs="宋体"/>
          <w:color w:val="000000"/>
          <w:sz w:val="22"/>
          <w:szCs w:val="22"/>
        </w:rPr>
        <w:t>角度调节件，连接所述连接组件及夹持部件；所述角度调节件穿设所述连接组件。</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无人机外挂连接装置，其特征在于，所述连接组件包括二相对设置的夹板及连接夹板的固定件；各夹板相向的内侧面设有至少两个夹槽；所述两个夹板的夹槽组合在一起形成夹孔，以供所述无人机的腿部穿上。</w:t>
      </w:r>
    </w:p>
    <w:p>
      <w:pPr>
        <w:ind w:firstLine="480" w:firstLineChars="200"/>
        <w:rPr>
          <w:rFonts w:ascii="宋体" w:hAnsi="宋体" w:cs="宋体"/>
          <w:color w:val="000000"/>
          <w:sz w:val="22"/>
          <w:szCs w:val="22"/>
        </w:rPr>
      </w:pPr>
      <w:r>
        <w:rPr>
          <w:rFonts w:ascii="宋体" w:hAnsi="宋体" w:cs="宋体"/>
          <w:color w:val="000000"/>
          <w:sz w:val="22"/>
          <w:szCs w:val="22"/>
        </w:rPr>
        <w:t>3.根据权利要求2所述的无人机外挂连接装置，其特征在于，各所述夹槽呈半圆形设置。</w:t>
      </w:r>
    </w:p>
    <w:p>
      <w:pPr>
        <w:ind w:firstLine="480" w:firstLineChars="200"/>
        <w:rPr>
          <w:rFonts w:ascii="宋体" w:hAnsi="宋体" w:cs="宋体"/>
          <w:color w:val="000000"/>
          <w:sz w:val="22"/>
          <w:szCs w:val="22"/>
        </w:rPr>
      </w:pPr>
      <w:r>
        <w:rPr>
          <w:rFonts w:ascii="宋体" w:hAnsi="宋体" w:cs="宋体"/>
          <w:color w:val="000000"/>
          <w:sz w:val="22"/>
          <w:szCs w:val="22"/>
        </w:rPr>
        <w:t>4.根据权利要求2所述的无人机外挂连接装置，其特征在于，各所述夹板的中部分别对应设置有贯穿的通孔，所述角度调节件穿过所述两个夹板的通孔后固定。</w:t>
      </w:r>
    </w:p>
    <w:p>
      <w:pPr>
        <w:ind w:firstLine="480" w:firstLineChars="200"/>
        <w:rPr>
          <w:rFonts w:ascii="宋体" w:hAnsi="宋体" w:cs="宋体"/>
          <w:color w:val="000000"/>
          <w:sz w:val="22"/>
          <w:szCs w:val="22"/>
        </w:rPr>
      </w:pPr>
      <w:r>
        <w:rPr>
          <w:rFonts w:ascii="宋体" w:hAnsi="宋体" w:cs="宋体"/>
          <w:color w:val="000000"/>
          <w:sz w:val="22"/>
          <w:szCs w:val="22"/>
        </w:rPr>
        <w:t>5.根据权利要求1所述的无人机外挂连接装置，其特征在于，所述第二夹持件靠近所述角度调节件的一端边沿向上延伸形成凸台，该凸台呈“L”型设置。</w:t>
      </w:r>
    </w:p>
    <w:p>
      <w:pPr>
        <w:ind w:firstLine="480" w:firstLineChars="200"/>
        <w:rPr>
          <w:rFonts w:ascii="宋体" w:hAnsi="宋体" w:cs="宋体"/>
          <w:color w:val="000000"/>
          <w:sz w:val="22"/>
          <w:szCs w:val="22"/>
        </w:rPr>
      </w:pPr>
      <w:r>
        <w:rPr>
          <w:rFonts w:ascii="宋体" w:hAnsi="宋体" w:cs="宋体"/>
          <w:color w:val="000000"/>
          <w:sz w:val="22"/>
          <w:szCs w:val="22"/>
        </w:rPr>
        <w:t>6.根据权利要求1所述的无人机外挂连接装置，其特征在于，所述第一夹持件的两端分别设有贯通第一夹持件的第一过孔，第一紧固件自所述第二夹持件的两端延伸并穿过第一过孔后锁紧以固定第一夹持件和第二夹持件。</w:t>
      </w:r>
    </w:p>
    <w:p>
      <w:pPr>
        <w:ind w:firstLine="480" w:firstLineChars="200"/>
        <w:rPr>
          <w:rFonts w:ascii="宋体" w:hAnsi="宋体" w:cs="宋体"/>
          <w:color w:val="000000"/>
          <w:sz w:val="22"/>
          <w:szCs w:val="22"/>
        </w:rPr>
      </w:pPr>
      <w:r>
        <w:rPr>
          <w:rFonts w:ascii="宋体" w:hAnsi="宋体" w:cs="宋体"/>
          <w:color w:val="000000"/>
          <w:sz w:val="22"/>
          <w:szCs w:val="22"/>
        </w:rPr>
        <w:t>7.根据权利要求1所述的无人机外挂连接装置，其特征在于，所述角度调节件包括旋转件和第二紧固件，所述旋转件与所述第二夹持件连接，所述第二紧固件与旋转件螺纹固定连接。</w:t>
      </w:r>
    </w:p>
    <w:p>
      <w:pPr>
        <w:ind w:firstLine="480" w:firstLineChars="200"/>
        <w:rPr>
          <w:rFonts w:ascii="宋体" w:hAnsi="宋体" w:cs="宋体"/>
          <w:color w:val="000000"/>
          <w:sz w:val="22"/>
          <w:szCs w:val="22"/>
        </w:rPr>
      </w:pPr>
      <w:r>
        <w:rPr>
          <w:rFonts w:ascii="宋体" w:hAnsi="宋体" w:cs="宋体"/>
          <w:color w:val="000000"/>
          <w:sz w:val="22"/>
          <w:szCs w:val="22"/>
        </w:rPr>
        <w:t>8.一种多功能无人机，其特征在于，包括机体及如权利要求1-7任意一项所述的无人机外挂连接装置，所述机体具有至少两个腿部，所述连接组件夹持固定在所述腿部上。</w:t>
      </w:r>
    </w:p>
    <w:p>
      <w:pPr>
        <w:ind w:firstLine="480" w:firstLineChars="200"/>
        <w:rPr>
          <w:rFonts w:ascii="宋体" w:hAnsi="宋体" w:cs="宋体"/>
          <w:color w:val="000000"/>
          <w:sz w:val="22"/>
          <w:szCs w:val="22"/>
        </w:rPr>
      </w:pPr>
      <w:r>
        <w:rPr>
          <w:rFonts w:ascii="宋体" w:hAnsi="宋体" w:cs="宋体"/>
          <w:color w:val="000000"/>
          <w:sz w:val="22"/>
          <w:szCs w:val="22"/>
        </w:rPr>
        <w:t>9.根据权利要求8所述的多功能无人机，其特征在于，还包括安装在所述机体上的相机及安装在所述夹持部件的外挂器件。</w:t>
      </w:r>
    </w:p>
    <w:p>
      <w:pPr>
        <w:ind w:firstLine="480" w:firstLineChars="200"/>
        <w:rPr>
          <w:rFonts w:ascii="宋体" w:hAnsi="宋体" w:cs="宋体"/>
          <w:color w:val="000000"/>
          <w:sz w:val="22"/>
          <w:szCs w:val="22"/>
        </w:rPr>
      </w:pPr>
      <w:r>
        <w:rPr>
          <w:rFonts w:ascii="宋体" w:hAnsi="宋体" w:cs="宋体"/>
          <w:color w:val="000000"/>
          <w:sz w:val="22"/>
          <w:szCs w:val="22"/>
        </w:rPr>
        <w:t>10.根据权利要求9所述的多功能无人机，其特征在于，所述外挂器件为辅助相机或者摄像头。</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无人机外挂连接装置及多功能无人机</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本实用新型涉及无人机领域，特别是涉及无人机外挂连接装置及具有该无人机外挂连接装置的多功能无人机。</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无人机指无人驾驶飞机，随着技术发展，无人机在众多领域中投入使用。无人机可以用于航拍、采集数据、传递信息等等。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现在越来越多的人选择在婚礼记录、毕业典礼上使用航拍无人机拍摄，留住人生难忘的瞬间。但是在使用无人机航拍的过程中，我们发现现有的无人机不能满足多镜头、多角度航拍的需要。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同时，消费者购买无人机时，无人机的功能已设定好，无法满足人们在实际生活和工作中遇到的其它需求，为此消费者需要花费更多金钱购买其它功能的无人机。</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基于此，有必要发明一种能够满足消费者实际需要、拆装简单的无人机外挂连接装置及多功能无人机。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无人机外挂连接装置，包括连接组件，用于连接无人机的腿部；夹持部件，用于连接外部外挂器件；所述夹持部件包括相对设置的第一夹持件、第二夹持件及连接第一夹持件及第二夹持件的第一紧固件；及角度调节件，所述角度调节件连接所述连接组件及夹持部件；所述角度调节件穿设所述连接组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本无人机外挂连接装置设有能够360°旋转的角度调节件，体积小巧，连接简便，造价成本低，可根据消费者的实际需要连接不同的器件以及替换不同的器件，并对器件的角度进行调整。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在其中一个实施例中，所述连接组件包括二相对设置的夹板及连接夹板的固定件；各夹板相向的内侧面设有至少两个夹槽；所述两个夹板的夹槽组合在一起形成夹孔，以供所述无人机的腿部穿上。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在其中一个实施例中，各所述夹槽呈半圆形设置。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在其中一个实施例中，各所述夹板的中部分别对应设置有贯穿的通孔，所述角度调节件穿过所述两个夹板的通孔后固定。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在其中一个实施例中，所述第二夹持件靠近所述角度调节件的一端边沿向上延伸形成凸台，该凸台呈“L”型设置。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在其中一个实施例中，所述第一夹持件的两端分别设有贯通第一夹持件的第一过孔，第一紧固件自所述第二夹持件的两端延伸并穿过第一过孔后锁紧以固定第一夹持件和第二夹持件。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在其中一个实施例中，所述角度调节件包括旋转件和第二紧固件，所述旋转件与所述第二夹持件连接，所述第二紧固件与旋转件螺纹固定连接。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一种多功能无人机，包括机体及上述的无人机外挂连接装置，所述机体具有至少两个腿部，所述连接组件夹持固定在所述腿部上。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在其中一个实施例中，多功能无人机还包括安装在所述机体上的相机及安装在所述夹持部件的外挂器件。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在其中一个实施例中，所述外挂器件为辅助相机或者摄像头。</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图1为无人机外挂连接装置与无人机连接结构示意图；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图2为无人机外挂连接装置结构示意图；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图3为无人机外挂连接装置的角度调节件结构示意图。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附图标注说明：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10-连接组件，11-夹板，12-固定件，13-夹孔；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20-夹持部件，21-第一夹持件，22-第二夹持件，23-第一紧固件，24-凸台；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30-角度调节件，31-旋转件，32-第二紧固件；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40-机体，41-相机，42-腿部。</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请参阅图1至图3，为本实用新型一较佳实施方式的无人机外挂连接装置，用于连接多功能无人机与外挂器件，该外挂器件可以是辅助的相机或者摄像头等装置。所述无人机外挂连接装置包括用于连接无人机腿部的连接组件10、夹持部件20、及连接所述连接组件10与夹持部件20的角度调节件30。连接组件10固定于无人机的腿部上；所述夹持部件20包括相对设置的第一夹持件21、第二夹持件22、及连接第一夹持件21与第二夹持件22的第一紧固件23。角度调节件30穿设连接组件10，连接连接组件10及夹持部件20，角度调节件30用于调节夹持部件20的角度，从而调节外挂器件的拍摄角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参阅图1，所述多功能无人机，包括机体40、安装在机体40上的相机41、安装在夹持部件20的外挂器件、及上述的无人机外挂连接装置。具体地，机体40具有至少两个腿部42，连接组件10夹持固定在所述腿部42上。所述外挂器件42为辅助相机、摄像头或者传感器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参阅图2至图3，第二夹持件22靠近所述角度调节件30的一端边沿向上延伸形成凸台24，该凸台24呈“L”型设置。第一夹持件21的两端分别设有贯通第一夹持件21的第一过孔，第一紧固件23自所述第二夹持件22的两端延伸并穿过第一过孔后锁紧以固定第一夹持件21和第二夹持件22。具体地，所述凸台24连接第二夹持件22与角度调节件30。第一夹持件21的两端设有贯通第一夹持件21的第一过孔，第二夹持件22的两端相应地设有不贯通的第二过孔，第一紧固件23穿过第一过孔与第二过孔后锁紧以固定第一夹持件21和第二夹持件22。在本较佳实施例中，所述第一紧固件23是第一螺钉及第一螺母，第一过孔是第一螺孔，第二过孔是第二螺孔，第一螺钉的一端穿过第一螺孔及第二螺孔，第一螺母与第一螺钉螺纹连接锁紧，固定第一夹持件21和第二夹持件22。第一夹持件21和第二夹持件22的内侧设有橡胶层或者海绵层，保护外挂器件，可以理解地，第一夹持件21和第二夹持件22可以夹持不同的外挂器件，所述外挂器件根据消费者的需要进行替换，可以是相机、摄像头、传感器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连接组件10包括二相对设置的夹板11及连接夹板11的固定件12；各夹板11相向的内侧面设有至少两个夹槽；两个夹板11的夹槽组合在一起形成夹孔13，以供所述多功能无人机的腿部42穿上。在本实施例中，各所述夹槽呈半圆形设置。每个夹槽内均设有橡胶层，橡胶层有利于本装置与所述多功能无人机更好的连接，稳定无人机。夹板11的中部分别对应设置有贯穿的通孔，以供角度调节件30穿设连接，角度调节件30穿过两个夹板11的通孔后固定。在其他实施例中，所述夹槽可以是弧形槽、方槽等。具体地，所述多功能无人机的腿部42穿过夹孔13与无人机外挂连接装置连接在一起。各夹板11的相对两端分别设有贯穿夹板11的穿孔,固定件12穿过穿孔后锁紧两个夹板12。固定件12可以是双头螺栓与螺母、螺杆与螺母等，在本实施例中，所述固定件12包括双头螺栓及与所述双头螺栓两端螺纹连接的螺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角度调节件30包括旋转件31和第二紧固件32，旋转件31穿过设于连接组件10中部的通孔与第二夹持件22连接，第二紧固32与旋转件31螺纹固定连接。具体地，旋转件31可以是螺钉、螺杆等，第二紧固件32可以是锁紧螺母、自锁螺母等；在本较佳实施例中，旋转件31是螺钉，第二紧固件32是锁紧螺母，螺钉的一端与夹持部件30焊接，另一端穿过通孔与第二紧固件32螺纹固定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在其他实施例中，所述凸台24设有安装孔，螺钉的一端与凸台24连接，另一端穿过通孔，锁紧螺母与螺钉螺纹连接，锁紧角度调节件30。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使用无人机外挂连接装置时，外挂器件42被夹持部件20夹紧，第一螺钉与第一夹持件21及第二夹持件22螺纹连接，第一螺钉与锁紧螺母螺纹连接锁紧外挂器件42。角度调节件30穿过设于连接组件10中部的通孔后与夹持部件20的凸台24焊接或者螺纹连接。具体地，螺钉的一端与夹持部件20的凸台24焊接，另一端穿过通孔后锁紧螺母与螺钉螺纹连接，或者所述凸台24内设有安装孔，螺钉的一端与凸台24连接，另一端穿过设于连接组件10的通孔，锁紧螺母与螺钉螺纹连接。连接组件10的两夹板11分开，将半圆槽对准无人机的腿部41，合上两夹板11，双头螺栓穿过设于夹板11上的螺栓孔，两锁紧螺母分别与双头螺栓螺纹连接，锁紧两夹板11，从而夹紧无人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实施例的各技术特征可以进行任意的组合，为使描述简洁，未对上述实施例中的各个技术特征所有可能的组合都进行描述，然而，只要这些技术特征的组合不存在矛盾，都应当认为是本说明书记载的范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实施例仅表达了本实用新型的几种实施方式，其描述较为具体和详细，但并不能因此而理解为对实用新型专利范围的限制。应当指出的是，对于本领域的普通技术人员来说，在不脱离本实用新型构思的前提下，还可以做出若干变形和改进，这些都属于本实用新型的保护范围。因此，本实用新型专利的保护范围应以所附权利要求为准。</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265.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241.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226.5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2"/>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