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用于处理含偶氮染料的污水的集成式排污管道</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CN201820267505.8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20180224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[谢盛辉, 彭广强, 王东辉, 王鑫林, 解岳霖, 涂先猛]</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C02F1/00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CN208218433U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20181211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CN208218433U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20181211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CN201820267505.8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20180224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[谢盛辉, 彭广强, 王东辉, 王鑫林, 解岳霖, 涂先猛]</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用于处理含偶氮染料的污水的集成式排污管道</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37.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用于处理含偶氮染料的污水的集成式排污管道，包括外管和若干个置于外管内的排水管，所述排水管与所述外管的内壁之间的间隙采用胶黏剂填充，将所述排水管固定于所述外管内，所述排水管采用铁基非晶合金制成。本实用新型通过将铁基非晶合金排水管集成于外管内，利用铁基非晶合金对偶氮染料的高效降解作用，处理含偶氮染料的污水，不仅绿色环保，而且由于形状是固定的，也很好回收利用。针对现有的排污管道，只要在其中某一段安装上本集成式排污管道即可处理偶氮染料的降解问题，应用方便。</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集成式排污管道，其特征在于，包括外管和若干个置于外管内的排水管，所述排水管与所述外管的内壁之间的间隙采用胶黏剂填充，所述胶黏剂用于将所述排水管固定于所述外管内，所述排水管采用铁基非晶合金制成。</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2.根据权利要求1所述的集成式排污管道，其特征在于，所述铁基非晶合金按原子重量比，通式为：Fe a Si b B c ，其中，70≤a≤84，6≤b≤30，10≤c≤20且a+b+c=100。</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3.根据权利要求2所述的集成式排污管道，其特征在于，所述铁基非晶合金为Fe 70 Si 10 B 20 、Fe 75 Si 10 B 15 、Fe 78 Si 9 B 13 或Fe 84 Si 6 B 10 。</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4.根据权利要求1所述的集成式排污管道，其特征在于，所述排水管采用绑带捆扎在一起。</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5.根据权利要求4所述的集成式排污管道，其特征在于，所述绑带为不锈钢丝、铁丝、钛丝、尼龙丝或环氧树脂丝。</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6.根据权利要求1所述的集成式排污管道，其特征在于，所述排水管的壁厚为0.01-1mm。</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7.根据权利要求1所述的集成式排污管道，其特征在于，所述排水管的管径为5-20mm，长度50-1000mm。</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用于处理含偶氮染料的污水的集成式排污管道</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本实用新型涉及排污管道技术领域，尤其涉及一种用于处理含偶氮染料的污水的集成式排污管道。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纺织、皮革、造纸、印刷等行业排放的印染废水中含偶氮染料，会对水资源和环境造成严重破坏。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的印染废水处理方法包括：物理法(活性炭等多孔材料吸附)、化学法(零价态金属降解,如零价Fe等)和生物技术法(微生物降解)。大多数传统物理和化学法工艺是依靠吸附、沉降技术将污染物转移，容易造成二次污染且无法实现彻底降解，并且：1)污泥量过大，有可能产生毒性较大的中间体；2)对变化较大的废水(温度、溶液pＨ值和含氧量等)缺乏适应性，应用范围狭窄；3)污水处理设备(池)占地面积庞大，运行、维护费用较高，对于许多中小企业来说难以接受。而生物法存在色度和COD脱除效率不高，反应时间长，一般不单独应用。以上的传统方法都无法回收污水处理剂以及循环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金属玻璃是一种以金属材料为主要组分、原子堆积结构为长程无序（非晶态）的亚稳态金属材料，具有非平衡特性、各向同性、亚稳态性等三大特性，可用于化学反应中的催化剂。据报道，铁基金属玻璃粉降解偶氮染料的效率几乎达到商业晶态铁粉的200倍以上；但是粉体在工程应用上存在很多困难，如成型、回收等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鉴于上述现有技术的不足，本实用新型的目的在于提供一种用于处理含偶氮染料的污水的集成式排污管道，旨在解决现有的偶氮染料污水处理方法不环保和不方便回收的问题。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一种集成式排污管道，包括外管和若干个置于外管内的排水管，所述排水管与所述外管的内壁之间的间隙采用胶黏剂填充，所述胶黏剂用于将所述排水管固定于所述外管内，所述排水管采用铁基非晶合金制成。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所述的集成式排污管道，其中，所述铁基非晶合金按原子重量比，通式为：Fe a Si b B c ，其中，70≤a≤84，6≤b≤30，10≤c≤20且a+b+c=100。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所述的集成式排污管道，其中，所述铁基非晶合金为Fe 70 Si 10 B 20 、Fe 75 Si 10 B 15 、Fe 78 Si 9 B 13 或Fe 84 Si 6 B 10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所述的集成式排污管道，其中，所述排水管采用绑带捆扎在一起。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所述的集成式排污管道，其中，所述绑带为不锈钢丝、铁丝、钛丝、尼龙丝或环氧树脂丝。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所述的集成式排污管道，其中，所述排水管的壁厚为0.01-1mm。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所述的集成式排污管道，其中，所述排水管的管径为5-20mm，长度50-1000mm。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通过将铁基非晶合金排水管集成于外管内，利用铁基非晶合金对偶氮染料的高效降解作用，处理含偶氮染料的污水，不仅绿色环保，而且由于形状是固定的，也很好回收利用。针对现有的排污管道，只要在其中某一段安装上本集成式排污管道即可处理偶氮染料的降解问题，应用方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图1为本实用新型的集成式排污管道的一种实施例的横截面图。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图2为本实用新型排水管的一种捆扎示意图。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用于处理含偶氮染料的污水的集成式排污管道，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集成式排污管道，用于处理含偶氮染料的污水，较佳实施例如图1所示，包括外管1和若干个置于外管内的排水管2，所述排水管与所述外管的内壁之间的间隙采用胶黏剂3填充，将所述排水管固定于所述外管内，所述排水管采用铁基非晶合金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铁基非晶合金管同样具有长程无序（非晶态）的亚稳态微观结构，且形状是固定的，也很好回收利用。本实用新型通过将铁基非晶合金排水管集成于外管内，利用铁基非晶合金对偶氮染料的高效降解作用，在污水流过管道的同时，即完成偶氮染料的降解过程，不仅绿色环保，而且针对现有的排污管道，只要在其中某一段安装上本集成式排污管道即可处理偶氮染料的降解问题，应用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优选地，所述铁基非晶合金按原子重量比，通式为：Fe a Si b B c ，其中，70≤a≤84，6≤b≤30，10≤c≤20且a+b+c=100。组分中铁能还原偶氮中的-N=N-双键，硼和硅则可以诱导铁更快地参与反应。优选地，所述铁基非晶合金为Fe 70 Si 10 B 20 、Fe 75 Si 10 B 15 、Fe 78 Si 9 B 13 或Fe 84 Si 6 B 10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集成式排污管道还可以如图2所示进行设置，将所述排水管用绑带4捆扎在一起，然后再通过胶黏剂固定于外管内。根据管道长短，可以捆扎2圈以上，优选捆扎成接近圆形，可获得最大的排布密度。本实用新型还可以根据需要，设计不同管径的排水管搭配使用，以获得最大的排布密度，实现最大的水流量。优选地所述排水管的壁厚为0.01-1mm，根据污水流量以及机械强度需要进行选择。优选地，所述排水管的管径为5-20mm，长度50-1000mm，此参数下，可充分降解偶氮。本实用新型可以设计不同管径、不同管壁厚度的排水管，进而集成制作出不同排水管排布密度、不同排水流量的集成式排污管道，根据管道横截面单位面积流量的大小分级，例如1-5级，根据需要选择相应的级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优选地，所述绑带为不锈钢丝、铁丝、钛丝、尼龙丝或环氧树脂丝。上述材料的绑带均具有强度大的特点，能对排水管起到很好的固定作用。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用于处理含偶氮染料的污水的集成式排污管道，通过将铁基非晶合金排水管集成于外管内，利用铁基非晶合金对偶氮染料的高效降解作用，在污水流过管道的同时，即完成偶氮染料的降解过程，不仅绿色环保，而且针对现有的排污管道，只要在其中某一段安装上本集成式排污管道即可处理偶氮染料的降解问题，应用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75.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5.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