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磁悬浮平面电机及其定子结构</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CN202020659798.1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20200427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黄子纳, 黄苏丹, 王丽佳, 杨晓生, 符兴东]</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H02K41/02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CN211701813U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北京品源专利代理有限公司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[潘登]</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CN211701813U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CN202020659798.1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20200427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黄子纳, 黄苏丹, 王丽佳, 杨晓生, 符兴东]</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北京品源专利代理有限公司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[潘登]</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磁悬浮平面电机及其定子结构</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22.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实施例公开了一种磁悬浮平面电机及其定子结构。其中，该磁悬浮平面电机的定子结构包括：电连接的第一线圈阵列和第一电流驱动模块，以及电连接的第二线圈阵列和第二电流驱动模块，第一线圈阵列包括沿第一方向排列的多个第一多相线圈单元，任一第一多相线圈单元包括多个沿第一方向排列且沿第二方向延伸的第一导体，第一方向垂直于第二方向，任一第一多相线圈单元在第一方向上占据的总长度等于极距；第一电流驱动模块包括与第一多相线圈单元一一对应设置的第一多相电流驱动器，第一多相电流驱动器与对应的第一多相线圈单元中的多个第一导体电连接。本实用新型实施例提供的技术方案可以减少电流驱动器使用的数量。</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1.一种磁悬浮平面电机的定子结构，其特征在于，包括：电连接的第一线圈阵列和第一电流驱动模块，以及电连接的第二线圈阵列和第二电流驱动模块，</w:t>
      </w:r>
    </w:p>
    <w:p>
      <w:pPr>
        <w:ind w:firstLine="480" w:firstLineChars="200"/>
        <w:rPr>
          <w:rFonts w:ascii="宋体" w:hAnsi="宋体" w:cs="宋体"/>
          <w:color w:val="000000"/>
          <w:sz w:val="22"/>
          <w:szCs w:val="22"/>
        </w:rPr>
      </w:pPr>
      <w:r>
        <w:rPr>
          <w:rFonts w:ascii="宋体" w:hAnsi="宋体" w:cs="宋体"/>
          <w:color w:val="000000"/>
          <w:sz w:val="22"/>
          <w:szCs w:val="22"/>
        </w:rPr>
        <w:t>其中，所述第一线圈阵列包括沿第一方向排列的多个第一多相线圈单元，任一所述第一多相线圈单元包括多个沿所述第一方向排列且沿第二方向延伸的第一导体，其中，所述第一方向垂直于所述第二方向，任一所述第一多相线圈单元在所述第一方向上占据的总长度等于极距；</w:t>
      </w:r>
    </w:p>
    <w:p>
      <w:pPr>
        <w:ind w:firstLine="480" w:firstLineChars="200"/>
        <w:rPr>
          <w:rFonts w:ascii="宋体" w:hAnsi="宋体" w:cs="宋体"/>
          <w:color w:val="000000"/>
          <w:sz w:val="22"/>
          <w:szCs w:val="22"/>
        </w:rPr>
      </w:pPr>
      <w:r>
        <w:rPr>
          <w:rFonts w:ascii="宋体" w:hAnsi="宋体" w:cs="宋体"/>
          <w:color w:val="000000"/>
          <w:sz w:val="22"/>
          <w:szCs w:val="22"/>
        </w:rPr>
        <w:t>所述第一电流驱动模块包括多个第一多相电流驱动器，所述第一多相电流驱动器与所述第一多相线圈单元一一对应设置，所述第一多相电流驱动器与对应的第一多相线圈单元中的多个第一导体电连接；</w:t>
      </w:r>
    </w:p>
    <w:p>
      <w:pPr>
        <w:ind w:firstLine="480" w:firstLineChars="200"/>
        <w:rPr>
          <w:rFonts w:ascii="宋体" w:hAnsi="宋体" w:cs="宋体"/>
          <w:color w:val="000000"/>
          <w:sz w:val="22"/>
          <w:szCs w:val="22"/>
        </w:rPr>
      </w:pPr>
      <w:r>
        <w:rPr>
          <w:rFonts w:ascii="宋体" w:hAnsi="宋体" w:cs="宋体"/>
          <w:color w:val="000000"/>
          <w:sz w:val="22"/>
          <w:szCs w:val="22"/>
        </w:rPr>
        <w:t>和/或，</w:t>
      </w:r>
    </w:p>
    <w:p>
      <w:pPr>
        <w:ind w:firstLine="480" w:firstLineChars="200"/>
        <w:rPr>
          <w:rFonts w:ascii="宋体" w:hAnsi="宋体" w:cs="宋体"/>
          <w:color w:val="000000"/>
          <w:sz w:val="22"/>
          <w:szCs w:val="22"/>
        </w:rPr>
      </w:pPr>
      <w:r>
        <w:rPr>
          <w:rFonts w:ascii="宋体" w:hAnsi="宋体" w:cs="宋体"/>
          <w:color w:val="000000"/>
          <w:sz w:val="22"/>
          <w:szCs w:val="22"/>
        </w:rPr>
        <w:t>第二线圈阵列包括沿所述第二方向排列的多个第二多相线圈单元，任一所述第二多相线圈单元包括多个沿所述第二方向排列且沿所述第一方向延伸的第二导体，任一所述第二多相线圈单元在所述第二方向上占据的总长度等于极距；</w:t>
      </w:r>
    </w:p>
    <w:p>
      <w:pPr>
        <w:ind w:firstLine="480" w:firstLineChars="200"/>
        <w:rPr>
          <w:rFonts w:ascii="宋体" w:hAnsi="宋体" w:cs="宋体"/>
          <w:color w:val="000000"/>
          <w:sz w:val="22"/>
          <w:szCs w:val="22"/>
        </w:rPr>
      </w:pPr>
      <w:r>
        <w:rPr>
          <w:rFonts w:ascii="宋体" w:hAnsi="宋体" w:cs="宋体"/>
          <w:color w:val="000000"/>
          <w:sz w:val="22"/>
          <w:szCs w:val="22"/>
        </w:rPr>
        <w:t>第二电流驱动模块包括多个第二多相电流驱动器，所述第二多相电流驱动器与所述第二多相线圈单元一一对应设置，所述第二多相电流驱动器与对应的第二多相线圈单元中的第二导体电连接。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2.根据权利要求1所述的磁悬浮平面电机的定子结构，其特征在于，任一所述第一多相线圈单元中，在所述第一方向上距离为极距的二分之一的两个第一导体串联连接；</w:t>
      </w:r>
    </w:p>
    <w:p>
      <w:pPr>
        <w:ind w:firstLine="480" w:firstLineChars="200"/>
        <w:rPr>
          <w:rFonts w:ascii="宋体" w:hAnsi="宋体" w:cs="宋体"/>
          <w:color w:val="000000"/>
          <w:sz w:val="22"/>
          <w:szCs w:val="22"/>
        </w:rPr>
      </w:pPr>
      <w:r>
        <w:rPr>
          <w:rFonts w:ascii="宋体" w:hAnsi="宋体" w:cs="宋体"/>
          <w:color w:val="000000"/>
          <w:sz w:val="22"/>
          <w:szCs w:val="22"/>
        </w:rPr>
        <w:t>任一所述第二多相线圈单元中，在所述第二方向上距离为极距的二分之一的两个第二导体串联连接。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3.根据权利要求1所述的磁悬浮平面电机的定子结构，其特征在于，所述磁悬浮平面电机的定子结构还包括：多个第一控制单元和/或多个第二控制单元；</w:t>
      </w:r>
    </w:p>
    <w:p>
      <w:pPr>
        <w:ind w:firstLine="480" w:firstLineChars="200"/>
        <w:rPr>
          <w:rFonts w:ascii="宋体" w:hAnsi="宋体" w:cs="宋体"/>
          <w:color w:val="000000"/>
          <w:sz w:val="22"/>
          <w:szCs w:val="22"/>
        </w:rPr>
      </w:pPr>
      <w:r>
        <w:rPr>
          <w:rFonts w:ascii="宋体" w:hAnsi="宋体" w:cs="宋体"/>
          <w:color w:val="000000"/>
          <w:sz w:val="22"/>
          <w:szCs w:val="22"/>
        </w:rPr>
        <w:t>所述第一控制单元与所述第一多相电流驱动器一一对应电连接，</w:t>
      </w:r>
    </w:p>
    <w:p>
      <w:pPr>
        <w:ind w:firstLine="480" w:firstLineChars="200"/>
        <w:rPr>
          <w:rFonts w:ascii="宋体" w:hAnsi="宋体" w:cs="宋体"/>
          <w:color w:val="000000"/>
          <w:sz w:val="22"/>
          <w:szCs w:val="22"/>
        </w:rPr>
      </w:pPr>
      <w:r>
        <w:rPr>
          <w:rFonts w:ascii="宋体" w:hAnsi="宋体" w:cs="宋体"/>
          <w:color w:val="000000"/>
          <w:sz w:val="22"/>
          <w:szCs w:val="22"/>
        </w:rPr>
        <w:t>所述第二控制单元与所述第二多相电流驱动器一一对应电连接，</w:t>
      </w:r>
    </w:p>
    <w:p>
      <w:pPr>
        <w:ind w:firstLine="480" w:firstLineChars="200"/>
        <w:rPr>
          <w:rFonts w:ascii="宋体" w:hAnsi="宋体" w:cs="宋体"/>
          <w:color w:val="000000"/>
          <w:sz w:val="22"/>
          <w:szCs w:val="22"/>
        </w:rPr>
      </w:pPr>
      <w:r>
        <w:rPr>
          <w:rFonts w:ascii="宋体" w:hAnsi="宋体" w:cs="宋体"/>
          <w:color w:val="000000"/>
          <w:sz w:val="22"/>
          <w:szCs w:val="22"/>
        </w:rPr>
        <w:t>所述第一控制单元用于根据接收的第一电流指令，获取对应的第一多相线圈单元的各相电流，并控制对应的第一多相电流驱动器输出至对应的第一多相线圈单元的各相电流；其中，所述第一电流指令包括电流矢量的模值和角度；</w:t>
      </w:r>
    </w:p>
    <w:p>
      <w:pPr>
        <w:ind w:firstLine="480" w:firstLineChars="200"/>
        <w:rPr>
          <w:rFonts w:ascii="宋体" w:hAnsi="宋体" w:cs="宋体"/>
          <w:color w:val="000000"/>
          <w:sz w:val="22"/>
          <w:szCs w:val="22"/>
        </w:rPr>
      </w:pPr>
      <w:r>
        <w:rPr>
          <w:rFonts w:ascii="宋体" w:hAnsi="宋体" w:cs="宋体"/>
          <w:color w:val="000000"/>
          <w:sz w:val="22"/>
          <w:szCs w:val="22"/>
        </w:rPr>
        <w:t>所述第二控制单元用于根据接收的第二电流指令，获取对应的第二多相线圈单元的各相电流，并控制对应的第二多相电流驱动器输出至对应的第二多相线圈单元的各相电流；其中，所述第二电流指令包括电流矢量的模值和角度。</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4.根据权利要求3所述的磁悬浮平面电机的定子结构，其特征在于，所述第一多相线圈单元为四相线圈单元，和/或，所述第二多相线圈单元为四相线圈单元。</w:t>
      </w:r>
    </w:p>
    <w:p>
      <w:pPr>
        <w:ind w:firstLine="480" w:firstLineChars="200"/>
        <w:rPr>
          <w:rFonts w:ascii="宋体" w:hAnsi="宋体" w:cs="宋体"/>
          <w:color w:val="000000"/>
          <w:sz w:val="22"/>
          <w:szCs w:val="22"/>
        </w:rPr>
      </w:pPr>
      <w:r>
        <w:rPr>
          <w:rFonts w:ascii="宋体" w:hAnsi="宋体" w:cs="宋体"/>
          <w:color w:val="000000"/>
          <w:sz w:val="22"/>
          <w:szCs w:val="22"/>
        </w:rPr>
        <w:t>5.一种磁悬浮平面电机，其特征在于，包括：动子结构和权利要求1-4任一所述的磁悬浮平面电机的定子结构，</w:t>
      </w:r>
    </w:p>
    <w:p>
      <w:pPr>
        <w:ind w:firstLine="480" w:firstLineChars="200"/>
        <w:rPr>
          <w:rFonts w:ascii="宋体" w:hAnsi="宋体" w:cs="宋体"/>
          <w:color w:val="000000"/>
          <w:sz w:val="22"/>
          <w:szCs w:val="22"/>
        </w:rPr>
      </w:pPr>
      <w:r>
        <w:rPr>
          <w:rFonts w:ascii="宋体" w:hAnsi="宋体" w:cs="宋体"/>
          <w:color w:val="000000"/>
          <w:sz w:val="22"/>
          <w:szCs w:val="22"/>
        </w:rPr>
        <w:t>其中，所述动子结构包括多块磁体阵列。</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6.根据权利要求5所述的磁悬浮平面电机，其特征在于，所述动子结构为一维海尔贝克磁体阵列。</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7.根据权利要求5所述的磁悬浮平面电机，其特征在于，在所述磁悬浮平面电机的定子结构还包括：多个第一控制单元和/或多个第二控制单元时，</w:t>
      </w:r>
    </w:p>
    <w:p>
      <w:pPr>
        <w:ind w:firstLine="480" w:firstLineChars="200"/>
        <w:rPr>
          <w:rFonts w:ascii="宋体" w:hAnsi="宋体" w:cs="宋体"/>
          <w:color w:val="000000"/>
          <w:sz w:val="22"/>
          <w:szCs w:val="22"/>
        </w:rPr>
      </w:pPr>
      <w:r>
        <w:rPr>
          <w:rFonts w:ascii="宋体" w:hAnsi="宋体" w:cs="宋体"/>
          <w:color w:val="000000"/>
          <w:sz w:val="22"/>
          <w:szCs w:val="22"/>
        </w:rPr>
        <w:t>所述磁悬浮平面电机还包括电机控制器、通信总线和位置传感器，所述位置传感器用于获取所述动子结构的位置，所述电机控制器通过所述通信总线与所述多个第一控制单元和/或多个第二控制单元电连接；</w:t>
      </w:r>
    </w:p>
    <w:p>
      <w:pPr>
        <w:ind w:firstLine="480" w:firstLineChars="200"/>
        <w:rPr>
          <w:rFonts w:ascii="宋体" w:hAnsi="宋体" w:cs="宋体"/>
          <w:color w:val="000000"/>
          <w:sz w:val="22"/>
          <w:szCs w:val="22"/>
        </w:rPr>
      </w:pPr>
      <w:r>
        <w:rPr>
          <w:rFonts w:ascii="宋体" w:hAnsi="宋体" w:cs="宋体"/>
          <w:color w:val="000000"/>
          <w:sz w:val="22"/>
          <w:szCs w:val="22"/>
        </w:rPr>
        <w:t>所述电机控制器用于根据所述动子结构的位置以及第一多相线圈单元在旋转坐标系下的电流指令，获取所述第一多相线圈单元的第一电流指令的电流矢量的模值和角度；和/或，根据所述动子结构的位置以及第二多相线圈单元在旋转坐标系下的电流指令，获取所述第二多相线圈单元的第二电流指令的电流矢量的模值和角度。</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磁悬浮平面电机及其定子结构</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本实用新型涉及电机技术领域，尤其涉及一种磁悬浮平面电机及其定子结构。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磁悬浮平面电机利用定子和动子励磁磁场之间“同性相斥，异性相吸”的原理使动子悬浮，同时产生推进力驱使动子在悬浮状态下作水平运动。因此，磁悬浮平面电机的定子与动子之间不存在任何机械接触，可以产生较高的加速度，且易于控制，输出精度高，机械磨损小，机械与电气保护容易，维护、检修和更换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动磁铁式磁悬浮平面电机是其中一种应用较为广泛的平面电机。对于动磁铁式磁悬浮平面电机而言，行程长度是衡量其性能的一个重要方面。而对于动磁铁式磁悬浮平面电机，若想使行程长度变长，其定子线圈务必会随着行程的增大而增多，从而引起用于驱动线圈的功率驱动器数量的增多。</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实施例提供一种磁悬浮平面电机及其定子结构，以减少电流驱动器使用的数量，降低了电机的设计与制造成本，并在电流大小信息的传输过程中采用电流矢量进行传输，减少了通信传输的数据量，有利于减少传输延迟时间，提高实时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第一方面，本实用新型实施例提供了一种磁悬浮平面电机的定子结构，包括：电连接的第一线圈阵列和第一电流驱动模块，以及电连接的第二线圈阵列和第二电流驱动模块，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线圈阵列包括沿第一方向排列的多个第一多相线圈单元，任一第一多相线圈单元包括多个沿第一方向排列且沿第二方向延伸的第一导体，其中，第一方向垂直于第二方向，任一第一多相线圈单元在第一方向上占据的总长度等于极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第一电流驱动模块包括多个第一多相电流驱动器，第一多相电流驱动器与第一多相线圈单元一一对应设置，第一多相电流驱动器与对应的第一多相线圈单元中的多个第一导体电连接；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和/或，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第二线圈阵列包括沿第二方向排列的多个第二多相线圈单元，任一第二多相线圈单元包括多个沿第二方向排列且沿第一方向延伸的第二导体，任一第二多相线圈单元在第二方向上占据的总长度等于极距；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第二电流驱动模块包括多个第二多相电流驱动器，第二多相电流驱动器与第二多相线圈单元一一对应设置，第二多相电流驱动器与对应的第二多相线圈单元中的第二导体电连接。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进一步地，任一第一多相线圈单元中，在第一方向上距离为极距的二分之一的两个第一导体串联连接；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任一第二多相线圈单元中，在第二方向上距离为极距的二分之一的两个第二导体串联连接。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进一步地，磁悬浮平面电机的定子结构还包括：多个第一控制单元和/或多个第二控制单元；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第一控制单元与第一多相电流驱动器一一对应电连接，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第二控制单元与第二多相电流驱动器一一对应电连接，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控制单元用于根据接收的第一电流指令，获取对应的第一多相线圈单元的各相电流，并控制对应的第一多相电流驱动器输出至对应的第一多相线圈单元的各相电流；其中，第一电流指令包括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控制单元用于根据接收的第二电流指令，获取对应的第二多相线圈单元的各相电流，并控制对应的第二多相电流驱动器输出至对应的第二多相线圈单元的各相电流；其中，第二电流指令包括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进一步地，第一多相线圈单元为四相线圈单元，和/或，第二多相线圈单元为四相线圈单元。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第二方面，本实用新型实施例还提供了一种磁悬浮平面电机，包括：动子结构和本实用新型任意实施例提供的磁悬浮平面电机的定子结构，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其中，动子结构包括多块磁体阵列。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进一步地，动子结构为一维海尔贝克磁体阵列。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进一步地，在磁悬浮平面电机的定子结构还包括：多个第一控制单元和/或多个第二控制单元时，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磁悬浮平面电机还包括电机控制器、通信总线和位置传感器，位置传感器用于获取动子结构的位置，电机控制器通过通信总线与多个第一控制单元和/或多个第二控制单元电连接；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机控制器用于根据动子结构的位置以及第一多相线圈单元在旋转坐标系下的电流指令，获取第一多相线圈单元的第一电流指令的电流矢量的模值和角度；和/或，根据动子结构的位置以及第二多相线圈单元在旋转坐标系下的电流指令，获取第二多相线圈单元的第二电流指令的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的技术方案中，磁悬浮平面电机的定子结构包括：电连接的第一线圈阵列和第一电流驱动模块，以及电连接的第二线圈阵列和第二电流驱动模块，其中，第一线圈阵列包括沿第一方向排列的多个第一多相线圈单元，任一第一多相线圈单元包括多个沿第一方向排列且沿第二方向延伸的第一导体，其中，第一方向垂直于第二方向，任一第一多相线圈单元在第一方向上占据的总长度等于极距；第一电流驱动模块包括多个第一多相电流驱动器，第一多相电流驱动器与第一多相线圈单元一一对应设置，第一多相电流驱动器与对应的第一多相线圈单元中的多个第一导体电连接；通过将第一线圈阵列的所有第一导体进行划分，以使每占据一个极距的一组第一导体作为一个整体，与一多相电流驱动器电连接，相比于将两个间隔的两个第一导体(即单相线圈)连接至一单相电流驱动器的方式，可以减少电流驱动器使用的数量，降低了电机的设计与制造成本。</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图1为本实用新型实施例提供的一种磁悬浮平面电机的定子结构的结构示意图；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图2为本实用新型实施例提供的一种磁悬浮平面电机的部分结构示意图；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图3为图2的侧视图；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图4为本实用新型实施例提供的又一种磁悬浮平面电机的定子结构的结构示意图；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图5为本实用新型实施例提供的又一种磁悬浮平面电机的定子结构的部分结构示意图；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图6为本实用新型实施例提供的一种多种坐标系之间的位置关系示意图；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图7为本实用新型实施例提供的一种电流矢量的示意图；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图8为本实用新型实施例提供的一种第一多相电流驱动器的控制框图；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图9为本实用新型实施例提供的一种一维海尔贝克磁体阵列的结构示意图；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图10为本实用新型实施例提供的一种磁悬浮平面电机的驱动方法的流程图；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图11为本实用新型实施例提供的又一种磁悬浮平面电机的驱动方法的流程图；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图12为本实用新型实施例提供的又一种磁悬浮平面电机的驱动方法的流程图。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和实施例对本实用新型作进一步的详细说明。可以理解的是，此处所描述的具体实施例仅仅用于解释本实用新型，而非对本实用新型的限定。另外还需要说明的是，为了便于描述，附图中仅示出了与本实用新型相关的部分而非全部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一种磁悬浮平面电机的定子结构。图1为本实用新型实施例提供的一种磁悬浮平面电机的定子结构的结构示意图。磁悬浮平面电机的定子结构可以设置于动铁式磁悬浮平面电机中。该磁悬浮平面电机的定子结构100包括：电连接的第一线圈阵列1和第一电流驱动模块3，以及电连接的第二线圈阵列2和第二电流驱动模块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线圈阵列1包括沿第一方向x排列的多个第一多相线圈单元10，任一第一多相线圈单元10包括多个沿第一方向x排列且沿第二方向y延伸的第一导体11，其中，第一方向x垂直于第二方向y，任一第一多相线圈单元10在第一方向x上占据的总长度等于极距λ。第一电流驱动模块3包括多个第一多相电流驱动器30，第一多相电流驱动器30与第一多相线圈单元10一一对应设置，第一多相电流驱动器30与对应的第一多相线圈单元10中的多个第一导体11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多相线圈单元10的相数和第一多相电流驱动器30的相数可以相同。第一多相线圈单元10的相数可以是三相、四相、六相等，可根据需要进行设置，本实用新型实施例对此不作限定。图1示例性的画出第一多相线圈单元10的相数为三相的情况。第一方向可以是方向x或方向y。第二方向可以是方向x或方向y。图1示例性的画出第一方向为方向x，第二方向为方向y的情况。第一多相电流驱动器30可以包括控制电路和桥式开关电路，桥式开关电路可包括多个开关管，所述开关管包括下述至少一种：MOSFET(Metal-Oxide-Semiconductor Field-Effect Transistor，金氧半场效晶体管)、IGBT(Insulated GateBipolar Transistor，绝缘栅双极型晶体管)等。图2为本实用新型实施例提供的一种磁悬浮平面电机的部分结构示意图。图3为图2的侧视图。图2和图3示例性的画出第一多相线圈单元10的相数为四相的情况。通过将第一线圈阵列1的所有第一导体11进行划分，以使每占据一个极距λ的一组第一导体11作为一个整体，与一多相电流驱动器电连接，相比于将两个间隔λ/2的两个第一导体(即单相线圈)连接至一单相电流驱动器的方式，可以减少电流驱动器使用的数量。第二电流驱动模块4可包括多个单相电流驱动器和/或多个多相电流驱动器，可根据需要进行设置，本实用新型对此不作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技术方案中，磁悬浮平面电机的定子结构包括：电连接的第一线圈阵列和第一电流驱动模块，以及电连接的第二线圈阵列和第二电流驱动模块，其中，第一线圈阵列包括沿第一方向排列的多个第一多相线圈单元，任一第一多相线圈单元包括多个沿第一方向排列且沿第二方向延伸的第一导体，其中，第一方向垂直于第二方向，任一第一多相线圈单元在第一方向上占据的总长度等于极距；第一电流驱动模块包括多个第一多相电流驱动器，第一多相电流驱动器与第一多相线圈单元一一对应设置，第一多相电流驱动器与对应的第一多相线圈单元中的多个第一导体电连接；通过将第一线圈阵列的所有第一导体进行划分，以使每占据一个极距的一组第一导体作为一个整体，与一多相电流驱动器电连接，相比于将两个间隔的两个第一导体(即单相线圈)连接至一单相电流驱动器的方式，可以减少电流驱动器使用的数量，降低了电机的设计与制造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又一种磁悬浮平面电机的定子结构。图4为本实用新型实施例提供的又一种磁悬浮平面电机的定子结构的结构示意图。在上述实施例的基础上，第二线圈阵列2包括沿第二方向y排列的多个第二多相线圈单元20，任一第二多相线圈单元20包括多个沿第二方向y排列且沿第一方向x延伸的第二导体21，任一第二多相线圈单元20在第二方向y上占据的总长度等于极距λ。第二电流驱动模块4包括多个第二多相电流驱动器40，第二多相电流驱动器40与第二多相线圈单元20一一对应设置，第二多相电流驱动器40与对应的第二多相线圈单元20中的第二导体21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多相线圈单元10的相数和第二多相线圈单元20的相数可以相同。第二多相线圈单元20的相数和第二多相电流驱动器40的相数可以相同。第二多相线圈单元20的相数可以是三相、四相、六相等，可根据需要进行设置，本实用新型实施例对此不作限定。第一多相电流驱动器30和第二多相电流驱动器40的结构相同或类似。图4示例性的画出第二多相线圈单元20的相数为四相的情况。通过将第二线圈阵列2的所有第二导体21进行划分，以使每占据一个极距λ的一组第二导体21作为一个整体，与一多相电流驱动器电连接，相比于将两个间隔λ/2的两个第二导体(即单相线圈)连接至一单相电流驱动器的方式，可以减少电流驱动器使用的数量，降低了电机的设计与制造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继续参见图1至图4，任一第一多相线圈单元10中，在第一方向x上距离为极距λ的二分之一的两个第一导体11串联连接，相当于一单相线圈。从同一侧看，位于同一相的两个第一导体11的电流方向相反，即一个流进，另一个流出。示例性的，如结合图2至图4所示，一个相数为四相的第一多相线圈单元10中，第一导体A+和第一导体A-为串联连接，形成一单相线圈，电流为I a1i ；第一导体B+和第一导体B-为串联连接，形成一单相线圈，电流为I b1i ；第一导体C+和第一导体C-为串联连接，形成一单相线圈，电流为I c1i ；第一导体D+和第一导体D-为串联连接，形成一单相线圈，电流为I d1i ，其中，i为大于或等于1的整数，小于或等于第一多相线圈单元的数量，i为整数。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继续参见图1或图4，任一第二多相线圈单元30中，在第二方向y上距离为极距λ的二分之一的两个第二导体31串联连接，相当于一单相线圈。从同一侧看，位于同一相的两个第二导体21的电流方向相反，即一个流进，另一个流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又一种磁悬浮平面电机的定子结构。图5为本实用新型实施例提供的又一种磁悬浮平面电机的定子结构的部分结构示意图。在上述实施例的基础上，磁悬浮平面电机的定子结构100还包括：多个第一控制单元5和/或多个第二控制单元6。第一控制单元5与第一多相电流驱动器30一一对应电连接。第二控制单元6与第二多相电流驱动器40一一对应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结合图2至图4，第一控制单元5用于根据接收的第一电流指令，获取对应的第一多相线圈单元10的各相电流，并控制对应的第一多相电流驱动器30输出各相电流至对应的第一多相线圈单元10；其中，第一电流指令包括电流矢量的模值I abs1 和角度I θ1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控制单元5可接收电机控制器300发送的第一电流指令。电机控制器300根据位置传感器500检测到的动子结构200的位置，确定当前与动子结构200沿第三方向z相对的第一多相线圈单元10对应的第一控制单元5，进而发送对应的第一电流指令(I abs1 ，I θ1 )至对应的第一控制单元5。示例性的，如图2所示，电机控制器300根据位置传感器500检测到的动子结构200的位置，确定当前与动子结构200的Y1阵列沿第三方向z相对的第一多相线圈单元10对应的第一控制单元5，进而发送第一电流指令(I abs11 ，I θ11 )至对应的第一控制单元5，第一控制单元5将第一电流指令(I abs11 ，I θ11 )转换成各相电流(I a11 ,I b11 ,I c11 ,I d11 )，以使对应的第一多相电流驱动器30输出各相电流(I a11 ,I b11 ,I c11 ,I d11 )至该第一多相线圈单元10；并确定当前与动子结构200的Y3阵列沿第三方向z相对的第一多相线圈单元10对应的第一控制单元5，进而发送第一电流指令(I abs12 ，I θ12 )至对应的第一控制单元5，第一控制单元5将第一电流指令(I abs12 ，I θ12 )转换成各相电流(I a12 ,I b12 ,I c12 ,I d12 )，以使对应的第一多相电流驱动器30输出各相电流(I a12 ,I b12 ,I c12 ,I d12 )至该第一多相线圈单元10。随着动子结构200沿着第一方向x的移动，待动子结构200移动至另一位置，电机控制器300需要发送第一电流指令至与动子结构200相对的第一多相线圈单元10对应的第一控制单元5，以有效控制动子结构200受到的电磁力。电机控制器300无需向所有第一控制单元5发送第一电流控制指令，只需向与动子结构200相对的第一多相线圈单元10对应的第一控制单元5发送对应的第一电流指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第一控制单元5和电机控制器300之间只需传输电流矢量的模值I abs1 和角度I θ1 ，而非传输各相电流，从而减少通信传输的数据量和传输延迟时间，提高实时性。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6为本实用新型实施例提供的一种多种坐标系之间的位置关系示意图。图7为本实用新型实施例提供的一种电流矢量的示意图。静止坐标系abcd的四个轴相互错开45度。旋转坐标系的直轴D和交轴Q相互垂直，随电角度θ增大而顺时针旋转。两相静止坐标系αβ的两个轴相互垂直。图7可应用于第一多相线圈单元和第二多相线圈单元。任一多相线圈单元的电流指令中的电流矢量的角度I θ 可根据电角度θ，以及电流矢量 与直轴D的夹角γ得到，示例性的，电流指令中的电流矢量的角度I θ 等于电角度θ加上电流矢量 与直轴D的夹角γ，即I θ ＝θ+γ。可选的，第一多相线圈单元10的第一电流指令中的电流矢量的角度I θ1 ＝θ 1 +γ 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可选的，在上述实施例的基础上，结合图2至图4，第一控制单元5用于根据接收的第一电流指令中的电流矢量的模值I abs1 和角度I θ1 ，以及第一对应关系式，获取对应的第一多相线圈单元10的各相电流I a1 、I b1 、I c1 和I d1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其中，可选的，第一多相线圈单元10为四相线圈单元，第一对应关系式可为 第一对应关系式的推导过程为：根据任一多相线圈单元的电流在旋转坐标系DQ和两相静止坐标系αβ的第一转换关系，以及电流在两相静止坐标系αβ和静止坐标系abcd的第二转换关系，可获取电流在旋转坐标系DQ和静止坐标系abcd的第三转换关系。根据第三转换关系，以及目标电流矢量在旋转坐标系DQ的分量，则可获取电流矢量的模值I abs 和角度I θ 与各相电流的对应关系。示例性的，若多相线圈单元为四相线圈单元，则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第一转换关系可为：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第二转换关系可为：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第三转换关系可为：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其中，I a ,I b ,I c ,I d 分别为静止坐标系abcd下的电流分量，I α ,I β 分别为两相静止坐标系αβ下的电流分量，I D ,I Q 分别为旋转坐标系DQ下的电流分量，θ为电角度。根据第三转换关系和 其中， 可获取电流矢量的模值I abs 和角度I θ 与各相电流的对应关系 同理，可推导出多相线圈单元为任意相数时电流矢量的模值I abs 和角度I θ 与各相电流的对应关系。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需要说明的是，图8为本实用新型实施例提供的一种第一多相电流驱动器的控制框图，如图8所示，第一控制单元5将第一电流指令转换成各相电流I a1 、I b1 、I c1 和I d1 ，第一多相电流驱动器接收到各相电流信息I a1 、I b1 、I c1 和I d1 之后，根据电流信息对工作区域的定子线圈做电流闭环控制，电流信号采样、滤波、控制等。第一多相电流驱动器将接收到各相电流信息I a1 、I b1 、I c1 和I d1 与电流传感器检测到的对应的第一多相线圈单元的电流的差值，该差值经PID(比例积分微分)运算模块处理，以获取驱动信号(可以是脉冲宽度调制信号)，并输出至第一多相电流驱动器的桥式开关电路，以使第一多相电流驱动器的桥式开关电路实际输出的各相电流的大小接近或等于第一电流指令转换后的各相电流I a1 、I b1 、I c1 和I d1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结合图2至图4，第二控制单元6用于根据接收的第二电流指令，获取对应的第二多相线圈单元20的各相电流，并控制对应的第二多相电流驱动器40输出各相电流至对应的第二多相线圈单元20；其中，第二电流指令包括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二控制单元6可接收电机控制器300发送的第二电流指令。第二控制单元6与第一控制单元5的结构相同或类似，此处不再赘述。电机控制器300根据位置传感器500检测到的动子结构200的位置，确定当前与动子结构200沿第三方向z相对的第二多相线圈单元20对应的第二控制单元6，进而发送对应的第二电流指令(I abs2 ，I θ2 )至对应的第二控制单元6。示例性的，如图2所示，电机控制器300根据位置传感器500检测到的动子结构200的位置，确定当前与动子结构200的X2阵列相对的第二多相线圈单元20，进而发送第二电流指令(I abs21 ，I θ21 )至对应的第二控制单元6，第二控制单元6将第二电流指令(I abs21 ，I θ21 )转换成各相电流(I a21 ,I b21 ,I c21 ,I d21 )，以使对应的第二多相电流驱动器40输出各相电流(I a21 ,I b21 ,I c21 ,I d21 )至该第二多相线圈单元20，确定当前与动子结构200的X4阵列相对的第二多相线圈单元20，进而发送第二电流指令(I abs22 ，I θ22 )至对应的第二控制单元6，第二控制单元6将第二电流指令(I abs22 ，I θ22 )转换成各相电流(I a22 ,I b22 ,I c22 ,I d22 )，以使对应的第二多相电流驱动器40输出各相电流(I a22 ,I b22 ,I c22 ,I d22 )至该第二多相线圈单元20。随着动子结构200沿着第二方向y的移动，待动子结构200移动至另一位置，电机控制器300需要发送第二电流指令至与动子结构200沿第三方向z相对的第二多相线圈单元20对应的第二控制单元6，以有效控制动子结构200受到的电磁力。电机控制器300无需向所有第二控制单元6发送第二电流控制指令，只需向与动子结构200沿第三方向z相对的第二多相线圈单元20对应的第二控制单元5发送对应的第二电流指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可选的，第二多相线圈单元20的第二电流指令中的电流矢量的角度I θ2 ＝θ 2 +γ 2 ，即电流矢量的角度I θ2 可根据电角度θ 2 ，以及电流矢量与直轴D的夹角得到γ 2 。第二控制单元6和电机控制器300之间只需传输电流矢量的模值I abs2 和角度I θ2 ，而非传输各相电流，从而减少通信传输的数据量和传输延迟时间，提高实时性。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可选的，在上述实施例的基础上，结合图2至图4，第二控制单元6用于根据接收的第二电流指令中的电流矢量的模值I abs2 和角度I θ2 ，以及第二对应关系式，获取对应的第二多相线圈单元20的各相电流I a2 、I b2 、I c2 和I d2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其中，可选的，第二多相线圈单元20为四相线圈单元，第二对应关系式可为 需要说明的是，第一对应关系式和第二对应关系式的推导过程相同或类似，此处不再赘述。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本实用新型实施例提供一种磁悬浮平面电机。在上述实施例的基础上，结合图1和图2所示，该磁悬浮平面电机包括：动子结构200和本实用新型任意实施例提供的磁悬浮平面电机的定子结构100。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动子结构200包括多块磁体阵列。可选的，图9为本实用新型实施例提供的一种一维海尔贝克磁体阵列的结构示意图，动子结构200为一维海尔贝克磁体阵列，可包括4块磁体阵列，具体可以是Y1阵列、X2阵列、Y3阵列和X4阵列。图2和图9示例性的画出动子结构200为一维海尔贝克磁体阵列的情况。图3示例性的画出Y1阵列与其下方的第一多相线圈单元10的分布图。结合图2、图3和图9所示，极距λ等于磁体阵列的磁周期占据的长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本实用新型实施例提供的磁悬浮平面电机包括上述实施例中的定子结构，因此本实用新型实施例提供的磁悬浮平面电机也具备上述实施例中所描述的有益效果，此处不再赘述。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结合图2至图4所示，在磁悬浮平面电机的定子结构还包括：多个第一控制单元5和/或多个第二控制单元6时，磁悬浮平面电机还包括电机控制器300、通信总线400和位置传感器500，位置传感器500用于获取动子结构200的位置，电机控制器300通过通信总线400与多个第一控制单元5和/或多个第二控制单元6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其中，通信总线400可以包括下述至少一种：控制器局域网络(Controller AreaNetwork，CAN)总线和Modbus总线等常见现场总线类型，用以保证1km范围内的稳定通信。通过位置传感器测量动磁铁式磁悬浮平面电机动子结构的六自由度位置信息，该位置信息经过放大器以及模数转换器传输到电机控制器，电机控制器根据接收到的位置信息，解算出每组阵列对应的电流矢量，再将电流矢量信息传输给第一控制单元5和第二控制单元6等总线控制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可选的，在上述实施例的基础上，电机控制器300用于根据动子结构200的位置以及第一多相线圈单元10在旋转坐标系下的电流指令(I Q1 ,I D1 )，获取第一多相线圈单元10的第一电流指令的电流矢量的模值I abs1 和角度I θ1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可选的，在上述实施例的基础上，电机控制器300用于根据动子结构100的位置，确定与第一多相线圈单元10对应的第一电角度θ 1 ，并根据第一电角度θ 1 、第一多相线圈单元10在旋转坐标系下的电流指令(I Q1 ,I D1 )，以及第三对应关系式，获取第一电流指令中的电流矢量的模值I abs1 和角度I θ1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可选的，第三对应关系式可为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可选的，在上述实施例的基础上，电机控制器300用于根据动子结构100的位置，输出第一电流指令至与动子结构200相对的第一多相线圈单元10对应的第一控制单元5。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随着动子结构100沿第一方向x的移动，与动子结构200沿第三方向z相对的第一多相线圈单元10会更换。通过控制与动子结构200的Y1阵列和Y3阵列沿第三方向z相对的第一多相线圈单元10的电流，可有效控制电磁力，进而控制动子结构200移动的速度和位移等。第一方向x、第二方向y和第三方向z可互相垂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可选的，在上述实施例的基础上，电机控制器300用于根据动子结构200的位置以及第二多相线圈单元20在旋转坐标系下的电流指令(I Q2 ,I D2 )，获取第二多相线圈单元20的第二电流指令的电流矢量的模值I abs2 和角度I θ2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可选的，在上述实施例的基础上，电机控制器300用于根据动子结构100的位置，确定与第二多相线圈单元20对应的第二电角度θ 2 ，并根据第二电角度θ 2 、第二多相线圈单元20在旋转坐标系下的电流指令(I Q2 ,I D2 )，以及第四对应关系式，获取第二电流指令中的电流矢量的模值I abs2 和角度I θ2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其中，可选的，第四对应关系式可为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可选的，在上述实施例的基础上，电机控制器300用于根据动子结构100的位置，输出第二电流指令至与动子结构200相对的第二多相线圈单元20对应的第二控制单元6。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随着动子结构100沿第二方向y的移动，与动子结构200沿第三方向z相对的第二多相线圈单元20会更换。通过控制与动子结构200的X2阵列和X4阵列沿第三方向z相对的第二多相线圈单元20的电流，可有效控制电磁力，进而控制动子结构200移动的速度和位移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可选的，在上述实施例的基础上，电机控制器300用于根据所需的悬浮力和推力，以及动子结构200的位置，确定第一多相线圈单元10在旋转坐标系下的电流指令(I Q1 ,I D1 )，和/或，第二多相线圈单元20在旋转坐标系下的电流指令(I Q2 ,I D2 )。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需要说明的是，如图2所示，4个永磁体阵列，其中每个磁体阵列在励磁电流的作用下都会产生电磁力(推力和悬浮力)，但推力和悬浮力是耦合的，且与励磁电流的分布和大小相关。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4个永磁体阵列的电磁力与励磁电流的关系如下：</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式中，(x c1 ，z c1 )、(y c2 ，z c2 )、(x c3 ，z c3 )和(y c4 ，z c4 )分别是Y1阵列、X2阵列、Y3阵列和X4阵列对应的励磁导线的参考点在这4个永磁体阵列坐标系下的坐标，(I a11 ,I b11 ,I c11 ,I d11 )、(I a21 ,I b21 ,I c21 ,I d21 )、(I a12 ,I b12 ,I c12 ,I d12 )和(I a22 ,I b22 ,I c22 ,I d22 )是与4个永磁体阵列对应的多相线圈单元的4相电流的大小。Kx和Ky是关于电机本体材料与结构的两个常数。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以Y1永磁体阵列为例，对其电磁力解耦控制及基于DQ分解的电流解调方法进行分析。Y1永磁体阵列的电磁力模型即公式(1)，可以通过引入直轴电流I D11 、交轴电流I Q11 和电角度θ 11 中间量进一步化简，即令： 则公式(1)可化简为：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直轴电流I D 、交轴电流I Q 表征了永磁体阵列的悬浮力和推力，所以电磁力解耦控制可以等效于对式(5)的直轴电流I D 、交轴电流I Q 的解耦控制，即通过对4相电流的分配，使其合成期望的I D 、I Q ，因此需要推导4相电流I a 、I b 、I c 和I d 关于I D 、I Q 的解。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同理，可引入X2永磁体阵列的悬浮力F z2 和推力F y2 与其对应的第二多相线圈单元的直轴电流I D21 、交轴电流I Q21 和电角度θ 21 的对应关系， Y3永磁体阵列的悬浮力F z3 和推力F x3 与其对应的第一多相线圈单元的直轴电流I D12 、交轴电流I Q12 和电角度θ 12 的对应关系， X4永磁体阵列的悬浮力F z4 和推力F y4 与其对应的第二多相线圈单元的直轴电流I D22 、交轴电流I Q22 和电角度θ 22 的对应关系， 从而实现解耦控制。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一种磁悬浮平面电机的驱动方法。图10为本实用新型实施例提供的一种磁悬浮平面电机的驱动方法的流程图。该磁悬浮平面电机的驱动方法可基于本实用新型任意实施例提供的磁悬浮平面电机实现。该方法具体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步骤110、电机控制器根据位置传感器获取的动子结构的位置以及第一多相线圈单元在旋转坐标系下的电流指令，获取第一多相线圈单元的第一电流指令的电流矢量的模值和角度。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其中，第一多相线圈单元10的电流指令中的电流矢量的角度I θ1 可根据电角度θ 1 和电流矢量 与直轴D的夹角γ 1 得到，示例性的，电流指令中的电流矢量的角度I θ1 等于电角度θ 1 加上电流矢量 与直轴D的夹角γ 1 ，即I θ1 ＝θ 1 +γ 1 。结合图2至图5所示，电机控制器300向当前与动子结构200的Y1磁体阵列和Y3磁体阵列沿第三方向z相对的第一多相线圈单元10对应的第一控制单元5发送第一电流指令(I abs1 ，I θ1 )。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步骤120、第一控制单元根据接收的第一电流指令，获取对应的第一多相线圈单元的各相电流，并控制对应的第一多相电流驱动器输出至对应的第一多相线圈单元的各相电流。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的磁悬浮平面电机的驱动方法基于本实用新型任意实施例提供的磁悬浮平面电机实现，因此本实用新型实施例提供的磁悬浮平面电机的驱动方法也具备上述实施例中所描述的有益效果，此处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本实用新型实施例提供又一种磁悬浮平面电机的驱动方法。图11为本实用新型实施例提供的又一种磁悬浮平面电机的驱动方法的流程图。在上述实施例的基础上，该方法包括：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步骤210、电机控制器根据位置传感器获取的动子结构的位置以及第一多相线圈单元在旋转坐标系下的电流指令，获取第一多相线圈单元的第一电流指令的电流矢量的模值和角度。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步骤220、第一控制单元根据接收的第一电流指令，获取对应的第一多相线圈单元的各相电流，并控制对应的第一多相电流驱动器输出至对应的第一多相线圈单元的各相电流。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步骤230、电机控制器根据位置传感器获取的动子结构的位置以及第二多相线圈单元在旋转坐标系下的电流指令，获取第二多相线圈单元的第二电流指令的电流矢量的模值和角度。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其中，第二多相线圈单元20的电流指令中的电流矢量的角度I θ2 可根据电角度θ 2 和电流矢量 与直轴D的夹角γ 2 得到，示例性的，电流指令中的电流矢量的角度I θ2 等于电角度θ 2 加上电流矢量 与直轴D的夹角γ 2 ，即I θ2 ＝θ 2 +γ 2 。结合图2至图5所示，电机控制器300向当前与动子结构200的X2磁体阵列和X4磁体阵列沿第三方向z相对的第二多相线圈单元20对应的第二控制单元6发送第二电流指令(I abs2 ，I θ2 )。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步骤240、第二控制单元根据接收的第二电流指令，获取对应的第二多相线圈单元的各相电流，并控制对应的第二多相电流驱动器输出至对应的第二多相线圈单元的各相电流。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本实用新型实施例提供又一种磁悬浮平面电机的驱动方法。图12为本实用新型实施例提供的又一种磁悬浮平面电机的驱动方法的流程图。在上述实施例的基础上，该方法包括：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步骤310、电机控制器根据位置传感器获取的动子结构的位置，确定与第一多相线圈单元对应的第一电角度θ 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其中，示例性的，如图2所示，Y1阵列的第一电角度θ 11 与其X坐标x c1 的关系可为 Y3阵列的第一电角度θ 12 与其X坐标x c3 的关系可为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步骤320、根据第一电角度θ 1 、第一多相线圈单元在旋转坐标系下的电流指令(I Q1 ,I D1 )，以及第三对应关系式，获取第一电流指令中的电流矢量的模值I abs1 和角度I θ1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其中，可选的，第三对应关系式可为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步骤330、电机控制器根据动子结构的位置，输出第一电流指令至与动子结构相对的第一多相线圈单元对应的第一控制单元。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步骤340、第一控制单元根据接收的第一电流指令中的电流矢量的模值I abs1 和角度I θ1 ，以及第一对应关系式，获取对应的第一多相线圈单元的各相电流，并控制对应的第一多相电流驱动器输出各相电流至对应的第一多相线圈单元。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其中，可选的，第一多相线圈单元为四相线圈单元，第一对应关系式为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步骤350、电机控制器根据位置传感器获取的动子结构的位置，确定与第二多相线圈单元对应的第二电角度θ 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其中，示例性的，如图2所示，X2阵列的第二电角度θ 21 与其Y坐标y c2 的关系可为 X4阵列的第二电角度θ 22 与其Y坐标y c4 的关系可为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步骤360、根据第二电角度θ 2 、第二多相线圈单元在旋转坐标系下的电流指令(I Q2 ,I D2 )，以及第四对应关系式，获取第二电流指令中的电流矢量的模值I abs2 和角度I θ2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其中，可选的，第四对应关系式可为 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步骤370、电机控制器根据动子结构的位置，输出第二电流指令至与动子结构相对的第二多相线圈单元对应的第二控制单元。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步骤380、第二控制单元根据接收的第二电流指令中的电流矢量的模值I abs2 和角度I θ2 ，以及第二对应关系式，获取对应的第二多相线圈单元的各相电流，并控制对应的第二多相电流驱动器输出各相电流至对应的第二多相线圈单元。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其中，可选的，第二多相线圈单元为四相线圈单元，第二对应关系式可为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注意，上述仅为本实用新型的较佳实施例及所运用技术原理。本领域技术人员会理解，本实用新型不限于这里所述的特定实施例，对本领域技术人员来说能够进行各种明显的变化、重新调整、相互结合和替代而不会脱离本实用新型的保护范围。因此，虽然通过以上实施例对本实用新型进行了较为详细的说明，但是本实用新型不仅仅限于以上实施例，在不脱离本实用新型构思的情况下，还可以包括更多其他等效实施例，而本实用新型的范围由所附的权利要求范围决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44.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6.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2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44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72.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473.25pt;width:374.2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461.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46.2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416.2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138.7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72.2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536.2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