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一种基于稀疏贝叶斯学习的载波频偏处理方法及系统</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CN201810708414.8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20180702</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[黄敏, 黄磊, 张沛昌, 孙维泽, 张基宏, 包为民]</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H04L27/00</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CN108900455B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20210112</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[王永文, 刘文求]</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CN108900455B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20210112</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CN201810708414.8</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20180702</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[黄敏, 黄磊, 张沛昌, 孙维泽, 张基宏, 包为民]</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深圳市君胜知识产权代理事务所（普通合伙）</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[王永文, 刘文求]</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一种基于稀疏贝叶斯学习的载波频偏处理方法及系统</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77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基于稀疏贝叶斯学习的载波频偏处理方法及系统，方法包括：根据接收端接收所有活跃用户发送的有噪采样信号，构建有噪采样信号矩阵；将所述有噪采样信号矩阵转换为有噪采样协方差向量；对实值化的所述有噪采样协方差向量进行去噪处理，获得降噪后的协方差向量；对降噪后的协方差向量进行白化处理，构建稀疏非负的最小二乘模型；根据稀疏贝叶斯学习，获取所述最小二乘模型中稀疏向量的稀疏解，以确定最大化的载波频偏估计值。本发明旨在通过稀疏贝叶斯学习，完成载波频偏估计处理，有效提高估计性能和精度，从而提高系统吞吐量，提高用户体验。</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1.一种基于稀疏贝叶斯学习的载波频偏处理方法，其特征在于，所述基于稀疏贝叶斯学习的载波频偏处理方法包括：</w:t>
      </w:r>
    </w:p>
    <w:p>
      <w:pPr>
        <w:ind w:firstLine="480" w:firstLineChars="200"/>
        <w:rPr>
          <w:rFonts w:ascii="宋体" w:hAnsi="宋体" w:cs="宋体"/>
          <w:color w:val="000000"/>
          <w:sz w:val="22"/>
          <w:szCs w:val="22"/>
        </w:rPr>
      </w:pPr>
      <w:r>
        <w:rPr>
          <w:rFonts w:ascii="宋体" w:hAnsi="宋体" w:cs="宋体"/>
          <w:color w:val="000000"/>
          <w:sz w:val="22"/>
          <w:szCs w:val="22"/>
        </w:rPr>
        <w:t>A.根据接收端接收所有活跃用户发送的有噪信号并采样，并基于采样后的有噪采样信号构建有噪采样信号矩阵；</w:t>
      </w:r>
    </w:p>
    <w:p>
      <w:pPr>
        <w:ind w:firstLine="480" w:firstLineChars="200"/>
        <w:rPr>
          <w:rFonts w:ascii="宋体" w:hAnsi="宋体" w:cs="宋体"/>
          <w:color w:val="000000"/>
          <w:sz w:val="22"/>
          <w:szCs w:val="22"/>
        </w:rPr>
      </w:pPr>
      <w:r>
        <w:rPr>
          <w:rFonts w:ascii="宋体" w:hAnsi="宋体" w:cs="宋体"/>
          <w:color w:val="000000"/>
          <w:sz w:val="22"/>
          <w:szCs w:val="22"/>
        </w:rPr>
        <w:t>所述步骤A具体包括：</w:t>
      </w:r>
    </w:p>
    <w:p>
      <w:pPr>
        <w:ind w:firstLine="480" w:firstLineChars="200"/>
        <w:rPr>
          <w:rFonts w:ascii="宋体" w:hAnsi="宋体" w:cs="宋体"/>
          <w:color w:val="000000"/>
          <w:sz w:val="22"/>
          <w:szCs w:val="22"/>
        </w:rPr>
      </w:pPr>
      <w:r>
        <w:rPr>
          <w:rFonts w:ascii="宋体" w:hAnsi="宋体" w:cs="宋体"/>
          <w:color w:val="000000"/>
          <w:sz w:val="22"/>
          <w:szCs w:val="22"/>
        </w:rPr>
        <w:t>接收端接收发射端发送的有噪信号；其中，所述有噪信号为时域信号；</w:t>
      </w:r>
    </w:p>
    <w:p>
      <w:pPr>
        <w:ind w:firstLine="480" w:firstLineChars="200"/>
        <w:rPr>
          <w:rFonts w:ascii="宋体" w:hAnsi="宋体" w:cs="宋体"/>
          <w:color w:val="000000"/>
          <w:sz w:val="22"/>
          <w:szCs w:val="22"/>
        </w:rPr>
      </w:pPr>
      <w:r>
        <w:rPr>
          <w:rFonts w:ascii="宋体" w:hAnsi="宋体" w:cs="宋体"/>
          <w:color w:val="000000"/>
          <w:sz w:val="22"/>
          <w:szCs w:val="22"/>
        </w:rPr>
        <w:t>对所述时域信号进行周期采样，获取所有活跃用户第n采样时刻的有噪采样信号；</w:t>
      </w:r>
    </w:p>
    <w:p>
      <w:pPr>
        <w:ind w:firstLine="480" w:firstLineChars="200"/>
        <w:rPr>
          <w:rFonts w:ascii="宋体" w:hAnsi="宋体" w:cs="宋体"/>
          <w:color w:val="000000"/>
          <w:sz w:val="22"/>
          <w:szCs w:val="22"/>
        </w:rPr>
      </w:pPr>
      <w:r>
        <w:rPr>
          <w:rFonts w:ascii="宋体" w:hAnsi="宋体" w:cs="宋体"/>
          <w:color w:val="000000"/>
          <w:sz w:val="22"/>
          <w:szCs w:val="22"/>
        </w:rPr>
        <w:t>根据所述有噪采样信号，构建所有活跃用户的有噪采样信号矩阵；</w:t>
      </w:r>
    </w:p>
    <w:p>
      <w:pPr>
        <w:ind w:firstLine="480" w:firstLineChars="200"/>
        <w:rPr>
          <w:rFonts w:ascii="宋体" w:hAnsi="宋体" w:cs="宋体"/>
          <w:color w:val="000000"/>
          <w:sz w:val="22"/>
          <w:szCs w:val="22"/>
        </w:rPr>
      </w:pPr>
      <w:r>
        <w:rPr>
          <w:rFonts w:ascii="宋体" w:hAnsi="宋体" w:cs="宋体"/>
          <w:color w:val="000000"/>
          <w:sz w:val="22"/>
          <w:szCs w:val="22"/>
        </w:rPr>
        <w:t>B.将所述有噪采样信号矩阵转换为有噪采样协方差向量；</w:t>
      </w:r>
    </w:p>
    <w:p>
      <w:pPr>
        <w:ind w:firstLine="480" w:firstLineChars="200"/>
        <w:rPr>
          <w:rFonts w:ascii="宋体" w:hAnsi="宋体" w:cs="宋体"/>
          <w:color w:val="000000"/>
          <w:sz w:val="22"/>
          <w:szCs w:val="22"/>
        </w:rPr>
      </w:pPr>
      <w:r>
        <w:rPr>
          <w:rFonts w:ascii="宋体" w:hAnsi="宋体" w:cs="宋体"/>
          <w:color w:val="000000"/>
          <w:sz w:val="22"/>
          <w:szCs w:val="22"/>
        </w:rPr>
        <w:t>C.对实值化的所述有噪采样协方差向量进行去噪处理，获得降噪后的协方差向量；</w:t>
      </w:r>
    </w:p>
    <w:p>
      <w:pPr>
        <w:ind w:firstLine="480" w:firstLineChars="200"/>
        <w:rPr>
          <w:rFonts w:ascii="宋体" w:hAnsi="宋体" w:cs="宋体"/>
          <w:color w:val="000000"/>
          <w:sz w:val="22"/>
          <w:szCs w:val="22"/>
        </w:rPr>
      </w:pPr>
      <w:r>
        <w:rPr>
          <w:rFonts w:ascii="宋体" w:hAnsi="宋体" w:cs="宋体"/>
          <w:color w:val="000000"/>
          <w:sz w:val="22"/>
          <w:szCs w:val="22"/>
        </w:rPr>
        <w:t>D.对降噪后的协方差向量进行白化处理，构建稀疏非负的最小二乘模型；</w:t>
      </w:r>
    </w:p>
    <w:p>
      <w:pPr>
        <w:ind w:firstLine="480" w:firstLineChars="200"/>
        <w:rPr>
          <w:rFonts w:ascii="宋体" w:hAnsi="宋体" w:cs="宋体"/>
          <w:color w:val="000000"/>
          <w:sz w:val="22"/>
          <w:szCs w:val="22"/>
        </w:rPr>
      </w:pPr>
      <w:r>
        <w:rPr>
          <w:rFonts w:ascii="宋体" w:hAnsi="宋体" w:cs="宋体"/>
          <w:color w:val="000000"/>
          <w:sz w:val="22"/>
          <w:szCs w:val="22"/>
        </w:rPr>
        <w:t>E.根据稀疏贝叶斯学习，获取所述最小二乘模型中稀疏向量的稀疏解；</w:t>
      </w:r>
    </w:p>
    <w:p>
      <w:pPr>
        <w:ind w:firstLine="480" w:firstLineChars="200"/>
        <w:rPr>
          <w:rFonts w:ascii="宋体" w:hAnsi="宋体" w:cs="宋体"/>
          <w:color w:val="000000"/>
          <w:sz w:val="22"/>
          <w:szCs w:val="22"/>
        </w:rPr>
      </w:pPr>
      <w:r>
        <w:rPr>
          <w:rFonts w:ascii="宋体" w:hAnsi="宋体" w:cs="宋体"/>
          <w:color w:val="000000"/>
          <w:sz w:val="22"/>
          <w:szCs w:val="22"/>
        </w:rPr>
        <w:t>F.根据所述稀疏解，确定最大化的载波频偏估计值并输出。</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2.根据权利要求1所述的基于稀疏贝叶斯学习的载波频偏处理方法，其特征在于，所述步骤B具体包括：</w:t>
      </w:r>
    </w:p>
    <w:p>
      <w:pPr>
        <w:ind w:firstLine="480" w:firstLineChars="200"/>
        <w:rPr>
          <w:rFonts w:ascii="宋体" w:hAnsi="宋体" w:cs="宋体"/>
          <w:color w:val="000000"/>
          <w:sz w:val="22"/>
          <w:szCs w:val="22"/>
        </w:rPr>
      </w:pPr>
      <w:r>
        <w:rPr>
          <w:rFonts w:ascii="宋体" w:hAnsi="宋体" w:cs="宋体"/>
          <w:color w:val="000000"/>
          <w:sz w:val="22"/>
          <w:szCs w:val="22"/>
        </w:rPr>
        <w:t>获取所述有噪采样信号矩阵；</w:t>
      </w:r>
    </w:p>
    <w:p>
      <w:pPr>
        <w:ind w:firstLine="480" w:firstLineChars="200"/>
        <w:rPr>
          <w:rFonts w:ascii="宋体" w:hAnsi="宋体" w:cs="宋体"/>
          <w:color w:val="000000"/>
          <w:sz w:val="22"/>
          <w:szCs w:val="22"/>
        </w:rPr>
      </w:pPr>
      <w:r>
        <w:rPr>
          <w:rFonts w:ascii="宋体" w:hAnsi="宋体" w:cs="宋体"/>
          <w:color w:val="000000"/>
          <w:sz w:val="22"/>
          <w:szCs w:val="22"/>
        </w:rPr>
        <w:t>对所述有噪采样信号矩阵进行协方差处理，得到有噪采样协方差矩阵；</w:t>
      </w:r>
    </w:p>
    <w:p>
      <w:pPr>
        <w:ind w:firstLine="480" w:firstLineChars="200"/>
        <w:rPr>
          <w:rFonts w:ascii="宋体" w:hAnsi="宋体" w:cs="宋体"/>
          <w:color w:val="000000"/>
          <w:sz w:val="22"/>
          <w:szCs w:val="22"/>
        </w:rPr>
      </w:pPr>
      <w:r>
        <w:rPr>
          <w:rFonts w:ascii="宋体" w:hAnsi="宋体" w:cs="宋体"/>
          <w:color w:val="000000"/>
          <w:sz w:val="22"/>
          <w:szCs w:val="22"/>
        </w:rPr>
        <w:t>将所述有噪采样协方差矩阵进行向量化，得到有噪采样协方差向量。</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3.根据权利要求1所述的基于稀疏贝叶斯学习的载波频偏处理方法，其特征在于，所述步骤C具体包括：</w:t>
      </w:r>
    </w:p>
    <w:p>
      <w:pPr>
        <w:ind w:firstLine="480" w:firstLineChars="200"/>
        <w:rPr>
          <w:rFonts w:ascii="宋体" w:hAnsi="宋体" w:cs="宋体"/>
          <w:color w:val="000000"/>
          <w:sz w:val="22"/>
          <w:szCs w:val="22"/>
        </w:rPr>
      </w:pPr>
      <w:r>
        <w:rPr>
          <w:rFonts w:ascii="宋体" w:hAnsi="宋体" w:cs="宋体"/>
          <w:color w:val="000000"/>
          <w:sz w:val="22"/>
          <w:szCs w:val="22"/>
        </w:rPr>
        <w:t>获取实值化的有噪采样协方差向量；</w:t>
      </w:r>
    </w:p>
    <w:p>
      <w:pPr>
        <w:ind w:firstLine="480" w:firstLineChars="200"/>
        <w:rPr>
          <w:rFonts w:ascii="宋体" w:hAnsi="宋体" w:cs="宋体"/>
          <w:color w:val="000000"/>
          <w:sz w:val="22"/>
          <w:szCs w:val="22"/>
        </w:rPr>
      </w:pPr>
      <w:r>
        <w:rPr>
          <w:rFonts w:ascii="宋体" w:hAnsi="宋体" w:cs="宋体"/>
          <w:color w:val="000000"/>
          <w:sz w:val="22"/>
          <w:szCs w:val="22"/>
        </w:rPr>
        <w:t>根据噪声分量中非零元素的位置确定特性，消除所述实值化的有噪采样协方差向量的噪声分量，得到降噪后的协方差向量。</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4.根据权利要求1所述的基于稀疏贝叶斯学习的载波频偏处理方法，其特征在于，所述步骤D具体包括：</w:t>
      </w:r>
    </w:p>
    <w:p>
      <w:pPr>
        <w:ind w:firstLine="480" w:firstLineChars="200"/>
        <w:rPr>
          <w:rFonts w:ascii="宋体" w:hAnsi="宋体" w:cs="宋体"/>
          <w:color w:val="000000"/>
          <w:sz w:val="22"/>
          <w:szCs w:val="22"/>
        </w:rPr>
      </w:pPr>
      <w:r>
        <w:rPr>
          <w:rFonts w:ascii="宋体" w:hAnsi="宋体" w:cs="宋体"/>
          <w:color w:val="000000"/>
          <w:sz w:val="22"/>
          <w:szCs w:val="22"/>
        </w:rPr>
        <w:t>获取降噪后的协方差向量；</w:t>
      </w:r>
    </w:p>
    <w:p>
      <w:pPr>
        <w:ind w:firstLine="480" w:firstLineChars="200"/>
        <w:rPr>
          <w:rFonts w:ascii="宋体" w:hAnsi="宋体" w:cs="宋体"/>
          <w:color w:val="000000"/>
          <w:sz w:val="22"/>
          <w:szCs w:val="22"/>
        </w:rPr>
      </w:pPr>
      <w:r>
        <w:rPr>
          <w:rFonts w:ascii="宋体" w:hAnsi="宋体" w:cs="宋体"/>
          <w:color w:val="000000"/>
          <w:sz w:val="22"/>
          <w:szCs w:val="22"/>
        </w:rPr>
        <w:t>依据构建的白化矩阵对降噪后的协方差向量进行白化处理；</w:t>
      </w:r>
    </w:p>
    <w:p>
      <w:pPr>
        <w:ind w:firstLine="480" w:firstLineChars="200"/>
        <w:rPr>
          <w:rFonts w:ascii="宋体" w:hAnsi="宋体" w:cs="宋体"/>
          <w:color w:val="000000"/>
          <w:sz w:val="22"/>
          <w:szCs w:val="22"/>
        </w:rPr>
      </w:pPr>
      <w:r>
        <w:rPr>
          <w:rFonts w:ascii="宋体" w:hAnsi="宋体" w:cs="宋体"/>
          <w:color w:val="000000"/>
          <w:sz w:val="22"/>
          <w:szCs w:val="22"/>
        </w:rPr>
        <w:t>根据白化处理的协方差向量，构建稀疏非负的最小二乘模型。</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5.根据权利要求1所述的基于稀疏贝叶斯学习的载波频偏处理方法，其特征在于，所述步骤E具体包括：</w:t>
      </w:r>
    </w:p>
    <w:p>
      <w:pPr>
        <w:ind w:firstLine="480" w:firstLineChars="200"/>
        <w:rPr>
          <w:rFonts w:ascii="宋体" w:hAnsi="宋体" w:cs="宋体"/>
          <w:color w:val="000000"/>
          <w:sz w:val="22"/>
          <w:szCs w:val="22"/>
        </w:rPr>
      </w:pPr>
      <w:r>
        <w:rPr>
          <w:rFonts w:ascii="宋体" w:hAnsi="宋体" w:cs="宋体"/>
          <w:color w:val="000000"/>
          <w:sz w:val="22"/>
          <w:szCs w:val="22"/>
        </w:rPr>
        <w:t>获取最小二乘模型的稀疏向量；</w:t>
      </w:r>
    </w:p>
    <w:p>
      <w:pPr>
        <w:ind w:firstLine="480" w:firstLineChars="200"/>
        <w:rPr>
          <w:rFonts w:ascii="宋体" w:hAnsi="宋体" w:cs="宋体"/>
          <w:color w:val="000000"/>
          <w:sz w:val="22"/>
          <w:szCs w:val="22"/>
        </w:rPr>
      </w:pPr>
      <w:r>
        <w:rPr>
          <w:rFonts w:ascii="宋体" w:hAnsi="宋体" w:cs="宋体"/>
          <w:color w:val="000000"/>
          <w:sz w:val="22"/>
          <w:szCs w:val="22"/>
        </w:rPr>
        <w:t>基于稀疏贝叶斯学习，通过最大化稀疏向量的最大后验概率处理确定稀疏向量的稀疏解。</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6.根据权利要求1所述的基于稀疏贝叶斯学习的载波频偏处理方法，其特征在于，所述步骤F具体包括：</w:t>
      </w:r>
    </w:p>
    <w:p>
      <w:pPr>
        <w:ind w:firstLine="480" w:firstLineChars="200"/>
        <w:rPr>
          <w:rFonts w:ascii="宋体" w:hAnsi="宋体" w:cs="宋体"/>
          <w:color w:val="000000"/>
          <w:sz w:val="22"/>
          <w:szCs w:val="22"/>
        </w:rPr>
      </w:pPr>
      <w:r>
        <w:rPr>
          <w:rFonts w:ascii="宋体" w:hAnsi="宋体" w:cs="宋体"/>
          <w:color w:val="000000"/>
          <w:sz w:val="22"/>
          <w:szCs w:val="22"/>
        </w:rPr>
        <w:t>获取所述稀疏解；</w:t>
      </w:r>
    </w:p>
    <w:p>
      <w:pPr>
        <w:ind w:firstLine="480" w:firstLineChars="200"/>
        <w:rPr>
          <w:rFonts w:ascii="宋体" w:hAnsi="宋体" w:cs="宋体"/>
          <w:color w:val="000000"/>
          <w:sz w:val="22"/>
          <w:szCs w:val="22"/>
        </w:rPr>
      </w:pPr>
      <w:r>
        <w:rPr>
          <w:rFonts w:ascii="宋体" w:hAnsi="宋体" w:cs="宋体"/>
          <w:color w:val="000000"/>
          <w:sz w:val="22"/>
          <w:szCs w:val="22"/>
        </w:rPr>
        <w:t>根据获取的稀疏解，获取稀疏向量非零元素对应的位置，以确定最大化的载波频偏估计值并输出。</w:t>
      </w:r>
    </w:p>
    <w:p>
      <w:pPr>
        <w:ind w:firstLine="480" w:firstLineChars="200"/>
        <w:rPr>
          <w:rFonts w:ascii="宋体" w:hAnsi="宋体" w:cs="宋体"/>
          <w:color w:val="000000"/>
          <w:sz w:val="22"/>
          <w:szCs w:val="22"/>
        </w:rPr>
      </w:pPr>
      <w:r>
        <w:rPr>
          <w:rFonts w:ascii="宋体" w:hAnsi="宋体" w:cs="宋体"/>
          <w:color w:val="000000"/>
          <w:sz w:val="22"/>
          <w:szCs w:val="22"/>
        </w:rPr>
        <w:t>7.一种基于稀疏贝叶斯学习的载波频偏处理系统，其特征在于，所述基于稀疏贝叶斯学习的载波频偏处理系统包括：</w:t>
      </w:r>
    </w:p>
    <w:p>
      <w:pPr>
        <w:ind w:firstLine="480" w:firstLineChars="200"/>
        <w:rPr>
          <w:rFonts w:ascii="宋体" w:hAnsi="宋体" w:cs="宋体"/>
          <w:color w:val="000000"/>
          <w:sz w:val="22"/>
          <w:szCs w:val="22"/>
        </w:rPr>
      </w:pPr>
      <w:r>
        <w:rPr>
          <w:rFonts w:ascii="宋体" w:hAnsi="宋体" w:cs="宋体"/>
          <w:color w:val="000000"/>
          <w:sz w:val="22"/>
          <w:szCs w:val="22"/>
        </w:rPr>
        <w:t>信号构建装置，用于根据接收端接收所有活跃用户发送的有噪信号并采样，并基于采样后的有噪采样信号构建有噪采样信号矩阵；</w:t>
      </w:r>
    </w:p>
    <w:p>
      <w:pPr>
        <w:ind w:firstLine="480" w:firstLineChars="200"/>
        <w:rPr>
          <w:rFonts w:ascii="宋体" w:hAnsi="宋体" w:cs="宋体"/>
          <w:color w:val="000000"/>
          <w:sz w:val="22"/>
          <w:szCs w:val="22"/>
        </w:rPr>
      </w:pPr>
      <w:r>
        <w:rPr>
          <w:rFonts w:ascii="宋体" w:hAnsi="宋体" w:cs="宋体"/>
          <w:color w:val="000000"/>
          <w:sz w:val="22"/>
          <w:szCs w:val="22"/>
        </w:rPr>
        <w:t>所述信号构建装置具体用于：</w:t>
      </w:r>
    </w:p>
    <w:p>
      <w:pPr>
        <w:ind w:firstLine="480" w:firstLineChars="200"/>
        <w:rPr>
          <w:rFonts w:ascii="宋体" w:hAnsi="宋体" w:cs="宋体"/>
          <w:color w:val="000000"/>
          <w:sz w:val="22"/>
          <w:szCs w:val="22"/>
        </w:rPr>
      </w:pPr>
      <w:r>
        <w:rPr>
          <w:rFonts w:ascii="宋体" w:hAnsi="宋体" w:cs="宋体"/>
          <w:color w:val="000000"/>
          <w:sz w:val="22"/>
          <w:szCs w:val="22"/>
        </w:rPr>
        <w:t>信号转换装置，用于将所述有噪采样信号矩阵转换为有噪采样协方差向量；</w:t>
      </w:r>
    </w:p>
    <w:p>
      <w:pPr>
        <w:ind w:firstLine="480" w:firstLineChars="200"/>
        <w:rPr>
          <w:rFonts w:ascii="宋体" w:hAnsi="宋体" w:cs="宋体"/>
          <w:color w:val="000000"/>
          <w:sz w:val="22"/>
          <w:szCs w:val="22"/>
        </w:rPr>
      </w:pPr>
      <w:r>
        <w:rPr>
          <w:rFonts w:ascii="宋体" w:hAnsi="宋体" w:cs="宋体"/>
          <w:color w:val="000000"/>
          <w:sz w:val="22"/>
          <w:szCs w:val="22"/>
        </w:rPr>
        <w:t>信号降噪装置，用于对实值化的所述有噪采样协方差向量进行去噪处理，获得降噪后的协方差向量；</w:t>
      </w:r>
    </w:p>
    <w:p>
      <w:pPr>
        <w:ind w:firstLine="480" w:firstLineChars="200"/>
        <w:rPr>
          <w:rFonts w:ascii="宋体" w:hAnsi="宋体" w:cs="宋体"/>
          <w:color w:val="000000"/>
          <w:sz w:val="22"/>
          <w:szCs w:val="22"/>
        </w:rPr>
      </w:pPr>
      <w:r>
        <w:rPr>
          <w:rFonts w:ascii="宋体" w:hAnsi="宋体" w:cs="宋体"/>
          <w:color w:val="000000"/>
          <w:sz w:val="22"/>
          <w:szCs w:val="22"/>
        </w:rPr>
        <w:t>信号白化装置，用于对降噪后的协方差向量进行白化处理，构建稀疏非负的最小二乘模型；</w:t>
      </w:r>
    </w:p>
    <w:p>
      <w:pPr>
        <w:ind w:firstLine="480" w:firstLineChars="200"/>
        <w:rPr>
          <w:rFonts w:ascii="宋体" w:hAnsi="宋体" w:cs="宋体"/>
          <w:color w:val="000000"/>
          <w:sz w:val="22"/>
          <w:szCs w:val="22"/>
        </w:rPr>
      </w:pPr>
      <w:r>
        <w:rPr>
          <w:rFonts w:ascii="宋体" w:hAnsi="宋体" w:cs="宋体"/>
          <w:color w:val="000000"/>
          <w:sz w:val="22"/>
          <w:szCs w:val="22"/>
        </w:rPr>
        <w:t>稀疏获取装置，用于根据稀疏贝叶斯学习，获取所述最小二乘模型中稀疏向量的稀疏解；</w:t>
      </w:r>
    </w:p>
    <w:p>
      <w:pPr>
        <w:ind w:firstLine="480" w:firstLineChars="200"/>
        <w:rPr>
          <w:rFonts w:ascii="宋体" w:hAnsi="宋体" w:cs="宋体"/>
          <w:color w:val="000000"/>
          <w:sz w:val="22"/>
          <w:szCs w:val="22"/>
        </w:rPr>
      </w:pPr>
      <w:r>
        <w:rPr>
          <w:rFonts w:ascii="宋体" w:hAnsi="宋体" w:cs="宋体"/>
          <w:color w:val="000000"/>
          <w:sz w:val="22"/>
          <w:szCs w:val="22"/>
        </w:rPr>
        <w:t>输出装置，用于根据所述稀疏解，确定最大化的载波频偏估计值并输出。</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8.根据权利要求7所述的基于稀疏贝叶斯学习的载波频偏处理系统，其特征在于，所述信号白化装置具体包括：</w:t>
      </w:r>
    </w:p>
    <w:p>
      <w:pPr>
        <w:ind w:firstLine="480" w:firstLineChars="200"/>
        <w:rPr>
          <w:rFonts w:ascii="宋体" w:hAnsi="宋体" w:cs="宋体"/>
          <w:color w:val="000000"/>
          <w:sz w:val="22"/>
          <w:szCs w:val="22"/>
        </w:rPr>
      </w:pPr>
      <w:r>
        <w:rPr>
          <w:rFonts w:ascii="宋体" w:hAnsi="宋体" w:cs="宋体"/>
          <w:color w:val="000000"/>
          <w:sz w:val="22"/>
          <w:szCs w:val="22"/>
        </w:rPr>
        <w:t>第一获取装置，用于获取降噪后的协方差向量；</w:t>
      </w:r>
    </w:p>
    <w:p>
      <w:pPr>
        <w:ind w:firstLine="480" w:firstLineChars="200"/>
        <w:rPr>
          <w:rFonts w:ascii="宋体" w:hAnsi="宋体" w:cs="宋体"/>
          <w:color w:val="000000"/>
          <w:sz w:val="22"/>
          <w:szCs w:val="22"/>
        </w:rPr>
      </w:pPr>
      <w:r>
        <w:rPr>
          <w:rFonts w:ascii="宋体" w:hAnsi="宋体" w:cs="宋体"/>
          <w:color w:val="000000"/>
          <w:sz w:val="22"/>
          <w:szCs w:val="22"/>
        </w:rPr>
        <w:t>白化装置，用于依据构建的白化矩阵对降噪后的协方差向量进行白化处理；</w:t>
      </w:r>
    </w:p>
    <w:p>
      <w:pPr>
        <w:ind w:firstLine="480" w:firstLineChars="200"/>
        <w:rPr>
          <w:rFonts w:ascii="宋体" w:hAnsi="宋体" w:cs="宋体"/>
          <w:color w:val="000000"/>
          <w:sz w:val="22"/>
          <w:szCs w:val="22"/>
        </w:rPr>
      </w:pPr>
      <w:r>
        <w:rPr>
          <w:rFonts w:ascii="宋体" w:hAnsi="宋体" w:cs="宋体"/>
          <w:color w:val="000000"/>
          <w:sz w:val="22"/>
          <w:szCs w:val="22"/>
        </w:rPr>
        <w:t>模型构建装置，用于根据白化处理的协方差向量，构建稀疏非负的最小二乘模型。</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9.根据权利要求7所述的基于稀疏贝叶斯学习的载波频偏处理系统，其特征在于，所述稀疏获取装置具体包括:</w:t>
      </w:r>
    </w:p>
    <w:p>
      <w:pPr>
        <w:ind w:firstLine="480" w:firstLineChars="200"/>
        <w:rPr>
          <w:rFonts w:ascii="宋体" w:hAnsi="宋体" w:cs="宋体"/>
          <w:color w:val="000000"/>
          <w:sz w:val="22"/>
          <w:szCs w:val="22"/>
        </w:rPr>
      </w:pPr>
      <w:r>
        <w:rPr>
          <w:rFonts w:ascii="宋体" w:hAnsi="宋体" w:cs="宋体"/>
          <w:color w:val="000000"/>
          <w:sz w:val="22"/>
          <w:szCs w:val="22"/>
        </w:rPr>
        <w:t>第二获取装置，用于获取最小二乘模型的稀疏向量；</w:t>
      </w:r>
    </w:p>
    <w:p>
      <w:pPr>
        <w:ind w:firstLine="480" w:firstLineChars="200"/>
        <w:rPr>
          <w:rFonts w:ascii="宋体" w:hAnsi="宋体" w:cs="宋体"/>
          <w:color w:val="000000"/>
          <w:sz w:val="22"/>
          <w:szCs w:val="22"/>
        </w:rPr>
      </w:pPr>
      <w:r>
        <w:rPr>
          <w:rFonts w:ascii="宋体" w:hAnsi="宋体" w:cs="宋体"/>
          <w:color w:val="000000"/>
          <w:sz w:val="22"/>
          <w:szCs w:val="22"/>
        </w:rPr>
        <w:t>解析获取装置，用于基于稀疏贝叶斯学习，通过最大化稀疏向量的最大后验概率处理确定稀疏向量的稀疏解。</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一种基于稀疏贝叶斯学习的载波频偏处理方法及系统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本发明涉及移动通信技术领域，特别涉及一种基于稀疏贝叶斯学习的载波频偏处理方法及系统。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OFDMA技术(Orthogonal Frequency Division Multiple Access，正交频分多址)将系统传输带宽划分成正交的互不重叠的一系列子载波集，将不同的子载波集分配给不同的用户实现多址，被广泛应用于无线通信网络和LTE等。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在4G通信领域，为了降低用户终端的能耗、提高频谱效率，上行链路大都采用OFDMA技术，而由于发射机载波频率与接收机本地振荡器的频率不一致产生载波频偏CFO(Carrier Frequency Offset)，使得OFDMA系统子载波之间的正交性遭到破坏，导致子载波间的互相干扰，从而导致系统的吞吐量大幅下降，降低了传输效率，也降低了提供给接收机的服务质量。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要解决的技术问题在于，针对现有技术的不足，提供一种基于稀疏贝叶斯学习的载波频偏处理方法及系统，以解决现有技术中子载波间的互相干扰导致载波频率偏移使得系统吞吐量下降的问题，本发明旨在基于稀疏贝叶斯学习利用稀疏向量的似然函数以及稀疏先验信息，捕获载波频偏位置，以减小子载波间干扰，并降低计算复杂度，以提高载波频偏估计性能，从而提高系统吞吐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为了解决上述技术问题，本发明所采用的技术方案如下：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本发明提供一种基于稀疏贝叶斯学习的载波频偏处理方法，所述基于稀疏贝叶斯学习的载波频偏处理方法包括：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A.根据接收端接收所有活跃用户发送的有噪采样信号，构建有噪采样信号矩阵；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B.将所述有噪采样信号矩阵转换为有噪采样协方差向量；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C.对实值化的所述有噪采样协方差向量进行去噪处理，获得降噪后的协方差向量；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D.对降噪后的协方差向量进行白化处理，构建稀疏非负的最小二乘模型；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E.根据稀疏贝叶斯学习，获取所述最小二乘模型中稀疏向量的稀疏解；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F.根据所述稀疏解，确定最大化的载波频偏估计值并输出。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所述的基于稀疏贝叶斯学习的载波频偏处理方法，其中，所述步骤A具体包括：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接收端接收发射端发送的时域信号；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对所述时域信号进行周期采样，获取所有活跃用户第n采样时刻的有噪采样信号；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根据所述有噪采样信号，构建所有活跃用户的有噪采样信号矩阵。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所述的基于稀疏贝叶斯学习的载波频偏处理方法，其中，所述步骤B具体包括：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获取所述有噪采样信号矩阵；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对所述有噪采样信号矩阵进行协方差处理，得到有噪采样协方差矩阵；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将所述有噪采样协方差矩阵进行向量化，得到有噪采样协方差向量。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所述的基于稀疏贝叶斯学习的载波频偏处理方法，其中，所述步骤C具体包括：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获取实值化的有噪采样协方差向量；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根据噪声分量中非零元素的位置确定特性，消除所述实值化的有噪采样协方差向量的噪声分量，得到降噪后的协方差向量。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所述的基于稀疏贝叶斯学习的载波频偏处理方法，其中，所述步骤D具体包括：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获取降噪后的协方差向量；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依据构建的白化矩阵对降噪后的协方差向量进行白化处理；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根据白化处理的协方差向量，构建稀疏非负的最小二乘模型。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所述的基于稀疏贝叶斯学习的载波频偏处理方法，其中，所述步骤E具体包括：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获取最小二乘模型的稀疏向量；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基于稀疏贝叶斯学习，通过最大化稀疏向量的最大后验概率处理确定稀疏向量的稀疏解。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所述的基于稀疏贝叶斯学习的载波频偏处理方法，其中，所述步骤F具体包括：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获取所述稀疏解；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根据获取的稀疏解，获取稀疏向量非零元素对应的位置，以确定最大化的载波频偏估计值并输出。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一种基于稀疏贝叶斯学习的载波频偏处理系统，所述基于稀疏贝叶斯学习的载波频偏处理系统包括：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信号构建装置，用于根据接收端接收所有活跃用户发送的有噪采样信号，构建有噪采样信号矩阵；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信号转换装置，用于将所述有噪采样信号矩阵转换为有噪采样协方差向量；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信号降噪装置，用于对实值化的所述有噪采样协方差向量进行去噪处理，获得降噪后的协方差向量；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信号白化装置，用于对降噪后的协方差向量进行白化处理，构建稀疏非负的最小二乘模型；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稀疏获取装置，用于根据稀疏贝叶斯学习，获取所述最小二乘模型中稀疏向量的稀疏解；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输出装置，用于根据所述稀疏解，确定最大化的载波频偏估计值并输出。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所述的基于稀疏贝叶斯学习的载波频偏处理系统，其中，所述信号白化装置具体包括：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第一获取装置，用于获取降噪后的协方差向量；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白化装置，用于依据构建的白化矩阵对降噪后的协方差向量进行白化处理；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模型构建装置，用于根据白化处理的协方差向量，构建稀疏非负的最小二乘模型。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所述的基于稀疏贝叶斯学习的载波频偏处理系统，其中，所述稀疏获取装置具体包括: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第二获取装置，用于获取最小二乘模型的稀疏向量；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解析获取装置，用于基于稀疏贝叶斯学习，通过最大化稀疏向量的最大后验概率处理确定稀疏向量的稀疏解。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1.降低CFO估计所需采样速率，降低CFO估计对采样设备的要求；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2.通过基于稀疏贝叶斯学习，更快捕获载波频偏信号，获取其位置；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3.本发明具有更高的分辨率性能，进一步简化和降低运算复杂度，提高载波频偏估计精度，从而提高系统吞吐量。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图1为本发明提供的基于稀疏贝叶斯学习的载频偏移处理方法较佳实施例的流程图。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图2-3为不同载频频偏算法的均方误差性能图。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图4-7为四个活跃用户在不同载频频偏算法的空间频谱图。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图8为不同活跃用户个数下不同载频频偏算法的均方误差性能图。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图9为本发明提供的基于稀疏贝叶斯学习的载频偏移处理系统的结构原理框图。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提供的一种基于稀疏贝叶斯学习的载频偏移处理方法及系统，为使本发明的目的、技术方案及效果更加清楚、明确，以下参照附图并举实施例对本发明进一步详细说明。应当理解，此处所描述的具体实施例仅用以解释本发明，并不用于限定本发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技术领域技术人员可以理解，除非特意声明，这里使用的单数形式“一”、“一个”、“所述”和“该”也可包括复数形式。应该进一步理解的是，本发明的说明书中使用的措辞“包括”是指存在所述特征、整数、步骤、操作、元件和/或组件，但是并不排除存在或添加一个或多个其他特征、整数、步骤、操作、元件、组件和/或它们的组。本技术领域技术人员可以理解，除非另外定义，这里使用的所有术语(包括技术术语和科学术语)，具有与本发明所属领域中的普通技术人员的一般理解相同的意义。还应该理解的是，诸如通用字典中定义的那些术语，应该被理解为具有与现有技术的上下文中的意义一致的意义，并且除非像这里一样被特定定义，否则不会用理想化或过于正式的含义来解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所采用的技术是OFDMA技术应用于通信带宽传输的正交频分多址上行链路系统，需要说明的是，所述正交频分多址上行链路系统为具有N个子载波、K个活跃用户的交织的正交频分多址上行链路系统。其中，所述活跃用户指的是占用子载波用于传输信息或工作的用户，可根据实际应用按照一定价值分析标准进行定义。例如某网站注册用户总数为A，但这注册用户总数A中包括已经不再登录该网站的用户数B，即流失用户,只有最近登录过或有过操作行为的用户数C才称为活跃用户，因此，对于网站而言，只有活跃用户才能为网站创造价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本发明是基于稀疏贝叶斯学习(Sparse Bayesian Learing，SBL)来进行载波频偏估计，稀疏贝叶斯学习是通过机器学习利用参数的先验分布，由样本信息求来的后验分布，直接求出总体分布,应用于雷达追踪、波达方向估计、脑源定位、特征提取、功率谱估计等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交织的正交频分多址上行链路系统将有效频宽进行划分，分割为Q个子信道，然后用Q个子信道分别调制这N个相互正交的子载波，即这N个子载波被均匀分配到这Q个子信道中(K≤Q)，也即每个子信道均包含相同数量P的子载波，计算公式为P＝N/Q，K≥0且K是整数。其中，所述有效频宽为20Mhz。</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子载波信号的频谱互相叠加来增强频谱效率，以根据活跃用户业务量的大小动态分配子载波的数量，每个活跃用户只占用某个子信道，但正因为每个活跃用户又有不同的载波频偏，因此，基站接收到的信息是各个活跃用户带有不同载波频偏的信号的叠加，破坏了子载波之间的正交性，导致子载波间的互相干扰(ICI，Inter-ChannelInterference)，若同一信道内活跃用户的识别的子载波频率误差足够小，即载波频偏估计误差足够小，则避免子载波间的干扰，提高估计性能，从而提高系统的吞吐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本发明所述基于稀疏贝叶斯学习的载频偏移处理方法应用于通信领域中信号传输工作原理：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发射端，即多个活跃用户，发射信号，传输数据，经过调整和变换，加上保护间隔(又称“循环前缀”，即CP)，再经过信道的载波频偏CFO处理及补偿等，以便接收端进行同步和信道载波频偏处理，最后输出正交的上行信号，即基带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在接收端，即基站，当接收端检测到信号到达时，首先进行同步和CFO(载波频率偏移，即载波频偏，Carrier Frequency Offset)处理，去除“循环前缀”和降噪，经过稀疏贝叶斯学习(SBL)，得到信号中载波频偏CFO的位置及其估计值，进而根据载波频偏估计值对每一个子载波进行补偿、均衡等，以降低子载波间干扰，增大带宽传输吞吐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下面结合附图，通过对实施例的描述，对发明内容作进一步说明。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请参照图1，图1为本发明提供的一种基于稀疏贝叶斯学习的载波频偏处理方法的较佳实施例的流程图。所述基于稀疏贝叶斯学习的载波频偏处理方法包括：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S100,根据接收端接收所有活跃用户发送的有噪采样信号，构建有噪采样信号矩阵。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步骤S101，预先设定一常数，即循环前缀CP的长度值。所述循环前缀用于保证各活跃用户之间的正交性，使得基站能够同时接收到各活跃用户的信号。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步骤102，预先设定在无噪声环境下，接收端(即基站)接收单个活跃用户(发射端)的时域信号，具体为：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设定交织的正交频分多址上行链路系统中第q (k) 个子信道包含的子载波 被分配给第k个活跃用户，此时，在没有噪声的情况下，基站接收到来自第k个用户发送过来的时域信号，在去除循环前缀(CP)后，第n个采样信号用r (k) (n)表示，则：</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式(1)中，N表示子载波总数， 表示第k个活跃用户的第 个子载波加载的频域信息，Δ f 表示子载波与子载波的间隔，ε (k) ∈(-0.5,0.5)表示在-0.5至0.5范围的归一化的载波频率偏移(载波频偏，CFO)，T s ＝1/(NΔ f )表示采样周期， 表示第k个活跃用户在第 个子载波上的信道频域响应，e j2π 表示一常数系数，字母j为虚数单位。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可用式(2)表示：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式(2)中，L (k) 表示第k个活跃用户的信道长度， 表示第k个用户的第l条径的信道增益， 表示第k个用户的第l条径的信道时延。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步骤103，针对所有活跃用户，采用步骤S102同样的方法，所述时域信号进行周期采样，在噪声环境下，将噪声信号与时域信号合成，得到所有活跃用户第n采样时刻的有噪采样信号，具体为：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当每隔P个采样点进行捕获时域信号r (k) (n)时，会呈现一定周期特性，此时单个时域信号r (k) (n)周期如式(3)所示：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式(3)中，θ (k) 表示第k个活跃用户的有效载波频偏CFO，用于有效地区分不同的活跃用户，此时定义θ (k) ＝(q (k) +ε (k) )/Q，将对ε (k) 载波频偏的处理转换为对θ (k) 进行处理，从而避免混叠问题出现，降低运算复杂度。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在实际采样过程中，即有噪声环境下，基于步骤102获取的单个活跃用户的时域信号的方式，同时获取所有活跃用户第n采样时刻的有噪采样信号，所述有噪采样信号用y(n)表示，则：</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式(4)中， 表示z(n)服从均值为0方差为σ 2 的复正态分布。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步骤104，根据所述有噪采样信号，构建所有活跃用户的有噪采样信号矩阵。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为了降低计算复杂度，基于采样时域信号r (k) (n)的周期特性，构建所有活跃用户的有噪采样信号矩阵，具体为：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获取基于步骤103得到的有噪采样信号，将所述有噪采样信号通过信号转换装置转换成有噪采样信号矩阵，构成一个Q×P的有噪采样信号矩阵，其中，Q为子信道总数，P为采样间隔，每个子信道的子载波数，所述有噪采样信号矩阵用Y表示，如(5)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为了简化上述式(5)运算，提高计算速度，因此，需要对所述有噪采样信号矩阵Y进行优化，即简化所述有噪采样信号矩阵Y，得到式(6)：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Y＝AS+Z (6)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表示导向矩阵，a(θ (i) )表示有效载波频偏为θ (i) 的导向矢量， 表示维度为Q×K的复矩阵， 表示采样信号矩阵，r (i) ＝[r (i) (0),…,r (i) (P-1)] T 表示来自第i个用户的采样信号向量，Z表示噪声矩阵，上标T表示转置操作。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回顾ε (k) ∈(-0.5,0.5),q (k) ∈{0,1,…,Q-1}和θ (k) ＝(q (k) +ε (k) )/Q，式(3)中的 是稀疏分布在(-0.5/Q,1-0.5/Q)里的。因此，为了兼顾所有的 (-0.5/Q,1-0.5/Q)被以采样间隔为 均匀地栅格化成有效载波频偏集合 其中 是一个较大的常整数，并且满足 表示有效载波频偏集合 上第i个栅格化的有效载波频偏。因此，式(6)转换成具有一定稀疏度的有噪采样信号矩阵，也即稀疏矩阵，如式(7)所示。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表示对有效载波频偏范围是(-0.5/Q,1-0.5/Q)删格化后的导向矩阵， 是一个稀疏度为K的稀疏采样信号矩阵， 是 矩阵的第i行。只有当 时， 矩阵的第i行才为非零行且是S矩阵的第j列。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此时，通过式(6)中的有效载波频偏的估计问题转换成确定式(7)中K个非零行位置的问题。因为，只有当 来自K个活跃用户中一个时， 矩阵的第i行才为非零行。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S200，将所述有噪采样信号矩阵转换为有噪采样协方差向量。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在本发明实施例中，为了降低运算复杂度和确定载波频偏位置，需要对式(7)中所述有噪采样信号矩阵Y进行协方差采样及信号向量化处理，具体为：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对式(7)中的有噪采样信号矩阵Y进行采样协方差处理，得到有噪采样协方差矩阵，用 表示，如式(8)所示：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表示Q行且Q列的Q×Q维矩阵， 和 表示第K个用户发送过来的信号功率， 表示期望运算符，R n ＝diag{Pσ 2 ,…,Pσ 2 }表示噪声的协方差矩阵，E表示实际协方差矩阵(即 )与采样协方差矩阵 的误差，上标H表示共厄转置操作。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然后将得到的有噪采样协方差进行向量化处理，得到有噪采样协方差向量，用y表示，如式(9)所示：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式(9)中， 表示向量化后的导向矩阵， 表示向量化后的接收信号功率， 表示向量化后的噪声功率，e＝vec(E)表示向量化后的采样误差，(·) * 表示复共厄，⊙表示Khatri-Rao积，i i 表示单位矩阵I Q 的第i列向量。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S300，对实值化的所述有噪采样协方差向量进行去噪处理，获得降噪后的协方差向量。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为了方便后续的计算以及降低计算复杂度，通过复实变换后获取只有实值的有噪采样协方差向量，用y r 表示，如式(10)所示：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y r ＝V r a+ρ r +e r (10)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式(10)中， 表示实值的向量化后导向矩阵， 表示实值的向量化后采样误差，ρ r ＝[ρ T ,0 T ] T 和0是一个Q 2 ×1维的零向量，表示实值的向量化后噪声功率向量， 表示取实部运算符， 表示取虚部运算符。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然后根据噪声分量ρ r 中非零元素的位置确定特性，即所述噪声分量ρ r 中Q个非零元素对应的位置是确知的，此时，消除所述实值的有噪采样协方差向量的噪声分量ρ r ，进行降噪处理，得到降噪后的协方差向量u：</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具体地，对y r 左乘上一个选择矩阵J，并依据Jρ r ＝0，损耗一个自由度为代价消除y r 中对应位置的元素，从而去除ρ r ，得到降噪后的协方差向量u，如式(11)所示：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u＝Jy r ＝JV r a+Je r (11)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式(11)中，选择矩阵J可以通过去除单位矩阵 的 列来获得，Je r 表示色噪声向量，会影响系统性能，其服从均值为0,方差为G(即 )的正态分布，G表示Je r 的协方差矩阵，且 是非对角矩阵。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由于e r 是e的实值形式，且e的分布近似为：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表示Kronecker积；当P足够大时，e服从均值为0，协方差为 的复正态分布， 表示e的协方差矩阵。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因此e r 的分布服从均值为0，协方差为 的正态分布，即</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表示e r 的协方差矩阵。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S400，对降噪后的协方差向量进行白化处理，构建稀疏非负的最小二乘模型。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在本发明中，为了降低色噪声向量Je r 所导致的系统性能大幅下降的影响，需要构建白化矩阵对降噪后的协方差向量u进行白化处理，以便提高系统估计性能，从而提高频谱效率。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具体地，因为Je r 服从 分布，且 因此，构建的白化矩阵是 此时将构建的白化矩阵 左乘上协方差向量u，得到白化后的协方差向量 如式(12)所示：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式(12)中， 表示白化后导向矩阵， 表示白化后采样误差向量，其服从均值为0，协方差为 的正态分布。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S500，根据稀疏贝叶斯学习，获取所述最小二乘模型中稀疏向量的稀疏解；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基于白化后协方差向量 及白化后导向矩阵Ψ，将上述有效载波频偏的处理问题转换为求解(12)式中稀疏向量a的稀疏解。也就是说，一旦确定了稀疏向量a的稀疏解中非零元素的位置，即可捕获载波频偏。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本发明采用稀疏贝叶斯学习方法，通过最大化稀疏向量a的最大后验概率(MAP，Maximum a posteriori)来估计稀疏向量a：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具体地，通过最大化后验概率估计稀疏向量a：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首先，白化后协方差向量 似然函数，用 表示，如式(13)所示：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式(13)中， 服从均值为Ψa，协方差为 的实正态分布。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其次，稀疏向量a的稀疏先验信息为非负的拉普拉斯分布(NLP，Non-LaplaceDistribution)，用p(a|λ)表示，如式(14)所示：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式(14)中，λ k 是稀疏向量a的非负拉普拉斯分布NLP的超参， 表示给定γ下a的条件概率， 表示均值为0，方差为γ k 的非负高斯概率密度(PDF)，γ为稀疏向量a的非负高斯分布的方差，a k ,γ k 和λ k 分别是a,γ和λ的第k个元素，而 表示给定λ下γ的条件概率， 表示均值为指数的非负高斯概率密度PDF。</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此外，超参λ k 服从伽玛分布，用式(15)表示：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式(15)中，Γ(α)表示伽玛函数，α表示成形参数，β表示逆缩放参数。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值得说明的是，稀疏先验信息可以为非负的高斯分布(NGP)或者非负的拉普拉斯分布(NLP)。虽然NLP具有比NGP更好的稀疏解，但是它与式(13)的高斯似然函数不共轭，如果在稀疏贝叶斯学习(SBL)中直接应用NLP会使得稀疏向量a没有封闭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基于稀疏贝叶斯学习，可以通过最大化稀疏向量a的最大后验概率 得到稀疏向量a的估计值 如式(16)所示：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式(16)中， 表示稀疏向量a最大后验概率服从非负高斯分布的均值，Σ＝(Ψ T Ψ+Λ -1 ) -1 表示稀疏向量a最大后验概率服从非负高斯分布的方差，Λ＝diag{γ}为γ构成的对角矩阵， 表示通过搜索稀疏向量a(变量)使得●最大时，稀疏向量a的估计值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由式(16)可知，μ是γ的函数，因此，一旦确认γ，则 的最大后验概率估计就被确认。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因此，采用基于 相似原理，最大化γ的后验概率密度 来估计γ，即将稀疏向量a视作隐藏变量(已知)，通过最大期望算法(EMA，Expectation MaximizationAlgorithm)即迭代方法可获得γ。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具体地，由式(17)和式(18)，且λ为已知变量，得到式(19)：</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表示a k 的二阶矩，erfc(·)表示补误差函数，μ k 表示μ的第k个元素，Σ k,k 表示Σ对角线上第k个元素。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 由最大化似然函数 获得，即令 对λ k 求导为零值，得到式(20)：</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表示a k 的一阶矩。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此外，从式(19)推导可知，当λ k 趋向于零时，则式(17)等价于式(21)：</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因此，可以通过以下步骤获得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1)先根据式(12)构造 和Ψ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2)初始化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根据式(16)计算μ和Σ；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根据式(21)更新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如果 收敛，就结束该循环；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4)根据3)获得的μ和Σ，基于式(20)，初始化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根据式(19)获得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根据式(16)确定μ和Σ；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基于式(20)，更新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如果 收敛，就结束该循环；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6)最后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S600，根据所述稀疏解，确定最大化的载波频偏估计值并输出。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基于步骤S500获得的稀疏向量的稀疏解，即稀疏向量a的非零元素位置，也就捕获了每个活跃用户的载波频偏位置。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进一步地，根据接收端接收到的所述载波频偏估计值对每个子载波CFO估计后进行补偿等处理，提高估计性能，从而提高系统数据传输吞吐量。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为了更好理解步骤S100-S600的技术方案，用具体实验数据进行详细说明。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正交频分多址上行链路系统，定义可用带宽为20MHz，被分成了2048个子载波，设定循环前缀长度即CP＝64(长度为64的CP被插入到OFDM符号的前面)用以避免符号间干扰，并规定所有活跃用户的信道长度均为10，且每条径的平均功率均服从指数分布。也就是说第l条径的平均功率为Ce (-l/5) ，其中C是一个用来使得全部信道功率为1的一个常数。此时，在计算机仿真实验中，基于QPSK-OFDMA系统，设定删格化间隔为0.01，即当Q＝8时，可计算出采样间隔即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图2和图3示例了不同载波频偏CFO算法对应的均方误差性能(MSE，Mean SquareError)。具体地，图2示例了在Q＝8，P＝256，K＝4，∈ max ＝0.15噪声环境参数下采用MUSIC算法、ESPRIT算法、SR-CFO算法、SBL-CFO算法、CFO-NGP算法对载波频偏CFO进行估计分别对应的均方误差性能；图3示例了在Q＝8，P＝256，K＝4，∈ max ＝0.45噪声环境参数下采用MUSIC算法、ESPRIT、SR-CFO算法、SBL-CFO算法、CFO-NGP算法对载波频偏CFO进行估计所对应的均方误差性能。图中，SBL-CFO算法为本发明的基于稀疏贝叶斯学习的载波频偏CFO处理方法，∈ max 表示有效CFO的最大的绝对值的值，图2和图3中均方误差性能(MSE性能)通过式(22)计算：</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其中，M表示仿真的次数, 和 分别是∈ (k) 和θ (k) 的估计值, 表示向下取整符号；对于式(23)的每一次仿真， 是式(12)中 求解出来的K个最大的值。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从图2及图3可以看出，不管ε max ＝0.15或者ε max ＝0.45，本发明的SBL-CFO算法所对应的MSE性能均要优于MUSIC算法，ESPRIT算法和CFO-NGP算法，即SBL-CFO算法的MSE性能误差最小。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另外，当ε max ＝0.15时，本发明的SBL-CFO算法几乎和SR-CFO算法的估计性能一样，而当ε max ＝0.45时，本发明的SBL-CFO算法MSE性能最低且更优，是因为，虽然SBL-CFO算法和SR-CFO算法都具有较好的分辨率，但是当ε max 比较大时，SR-CFO算法所需要估计的正则化因子的MSE性能不稳定，从而导致其整体估计性能不高。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图4-图7示意了四个活跃用户在MUSIC算法,SR-CFO算法,CFO-NGP算法和SBL-CFO算法对应的载波频偏的空间频谱(spatial spectra)图。而MUSIC,SR-CFO,CFO-NGP和SBL-CFO算法都属于谱峰搜索算法，本发明实施例中，为了更好地体现出它们的分辨率性能，设定基于SNR(信噪比)＝20dB，且四个活跃用户的CFOs分别设定为user1：ε (0) ＝0.45，user2：ε (1) ＝-0.44，user3：ε (2) ＝0.44，user4：ε (3) ＝-0.43，则分别对应的载波有效CFOs为：user1：θ (0) ＝0.0563，user2：ε (1) ＝-0.44，user3：θ (2) ＝0.305，user4：θ (3) ＝0.3212。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图4-图7中可以看出，MUSIC算法和CFO-NGP算法仅出现两个峰，表明它们识别不了这四个CFOs。此外，虽然SR-CFO算法的四个峰值比本发明的SBL-CFO算法的四个峰值更尖，但是前者的载波频偏更大，导致对应的MSE性能比本发明SBL-CFO算法性能要大，即估计均方误差性能较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示例了不同活跃用户个数下不同CFO估计算法的MSE性能图，基于参数Q＝8，P＝256和SNR＝20dB的MSE性能图。从图8可以看出，随着活跃用户个数的增加，所有的估计算法的网络性能均会出现下降，而当活跃用户个数大于2时，本发明SR-CFO算法要优于其它算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本发明还提供一种基于稀疏贝叶斯学习的载频偏移处理系统，图9为本发明提供的基于稀疏贝叶斯学习的载频偏移处理系统的结构原理框图，如图9所示，所述基于稀疏贝叶斯学习的载波频偏处理系统包括：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信号构建装置1，用于根据接收端接收所有活跃用户发送的有噪采样信号，构建有噪采样信号矩阵；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信号转换装置2，用于将所述有噪采样信号矩阵转换为有噪采样协方差向量；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信号降噪装置3，用于对实值化的所述有噪采样协方差向量进行去噪处理，获得降噪后的协方差向量；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信号白化装置4，用于对降噪后的协方差向量进行白化处理，构建稀疏非负的最小二乘模型；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稀疏获取装置5，用于根据稀疏贝叶斯学习，获取所述最小二乘模型中稀疏向量的稀疏解；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输出装置6，用于根据所述稀疏解，确定最大化的载波频偏估计值并输出，具体如上述步骤S100-S600所述。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其中，所述信号白化装置4具体包括：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第一获取装置，用于获取降噪后的协方差向量；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白化装置，用于依据构建的白化矩阵对降噪后的协方差向量进行白化处理；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模型构建装置，用于根据白化处理的协方差向量，构建稀疏非负的最小二乘模型，具体如上述步骤S400所述。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其中，所述稀疏获取装置5具体包括: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第二获取装置，用于获取最小二乘模型的稀疏向量；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解析获取装置，用于基于稀疏贝叶斯学习，通过最大化稀疏向量的最大后验概率处理确定稀疏向量的稀疏解；具体如上述步骤S500所述。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发明提供一种基于稀疏贝叶斯学习的载波频偏处理方法及系统，所述基于稀疏贝叶斯学习的载波频偏处理方法包括：A.根据接收端接收所有活跃用户发送的有噪采样信号，构建有噪采样信号矩阵；B.将所述有噪采样信号矩阵转换为有噪采样协方差向量；C.对实值化的所述有噪采样协方差向量进行去噪处理，获得降噪后的协方差向量；D.对降噪后的协方差向量进行白化处理，构建稀疏非负的最小二乘模型；E.根据稀疏贝叶斯学习，获取所述最小二乘模型中稀疏向量的稀疏解；F.根据所述稀疏解，确定最大化的载波频偏估计值。本发明旨在通过稀疏贝叶斯学习，完成载波频偏处理，不仅简化和降低运算复杂度，而且提高载波频偏估计精度，从而提高系统吞吐量提高用户体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后应说明的是：以上实施例仅用以说明本发明的技术方案，而非对其限制；尽管参照前述实施例对本发明进行了详细的说明，本领域的普通技术人员应当理解：其依然可以对前述各实施例所记载的技术方案进行修改，或者对其中部分技术特征进行等同替换；而这些修改或者替换，并不使相应技术方案的本质脱离本发明各实施例技术方案的精神和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54.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0.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00.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73.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76.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68.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4in;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294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5.2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8"/>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