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造浪机</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CN202021886971.8</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20200902</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[黄文杰, 江一舟, 黄裕谦]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G01M10/00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CN212779855U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20210323</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沈阳科苑专利商标代理有限公司</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[汪海]</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CN212779855U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20210323</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CN202021886971.8</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20200902</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[黄文杰, 江一舟, 黄裕谦]</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沈阳科苑专利商标代理有限公司</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[汪海]</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造浪机</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240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涉及海洋实验模拟设备领域，具体地说是一种造浪机，包括驱动装置、安装支架、转动臂、驱动臂、升降杆和造浪压块，驱动装置固装于所述安装支架上端，转动臂一端与所述驱动装置的输出轴固连、另一端与所述驱动臂一端铰接，所述驱动臂远离所述转动臂一端与所述升降杆上端铰接，在所述安装支架下端设有导向块，且所述升降杆下端穿过所述导向块后与所述造浪压块固连，所述造浪压块下侧设有造浪坡面置于水池中。本实用新型能够根据需要模拟海浪翻涌情况，整体结构简单紧凑且使用灵活方便，能够满足海洋研究实验要求。</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造浪机，其特征在于：包括驱动装置(1)、安装支架(2)、转动臂(3)、驱动臂(4)、升降杆(5)和造浪压块(7)，驱动装置(1)固装于所述安装支架(2)上端，转动臂(3)一端与所述驱动装置(1)的输出轴固连、另一端与所述驱动臂(4)一端铰接，所述驱动臂(4)远离所述转动臂(3)一端与所述升降杆(5)上端铰接，在所述安装支架(2)下端设有导向块(6)，且所述升降杆(5)下端穿过所述导向块(6)后与所述造浪压块(7)固连，所述造浪压块(7)下侧设有造浪坡面(701)置于水池(8)中。</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2.根据权利要求1所述的造浪机，其特征在于：所述安装支架(2)固装于一个架体(9)上，所述架体(9)上端设有安装横梁(901)，所述安装支架(2)通过螺栓固装于所述安装横梁(901)上。</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3.根据权利要求2所述的造浪机，其特征在于：所述安装支架(2)上设有多个高度调整孔(201)，且所述安装支架(2)高度确定后，所述螺栓穿过相应的高度调整孔(201)。</w:t>
      </w:r>
    </w:p>
    <w:p>
      <w:pPr>
        <w:ind w:firstLine="480" w:firstLineChars="200"/>
        <w:rPr>
          <w:rFonts w:ascii="宋体" w:hAnsi="宋体" w:cs="宋体"/>
          <w:color w:val="000000"/>
          <w:sz w:val="22"/>
          <w:szCs w:val="22"/>
        </w:rPr>
      </w:pPr>
      <w:r>
        <w:rPr>
          <w:rFonts w:ascii="宋体" w:hAnsi="宋体" w:cs="宋体"/>
          <w:color w:val="000000"/>
          <w:sz w:val="22"/>
          <w:szCs w:val="22"/>
        </w:rPr>
        <w:t>4.根据权利要求2所述的造浪机，其特征在于：所述架体(9)两侧设有侧斜梁(902)，所述水池(8)设于所述架体(9)的两个侧斜梁(902)之间。</w:t>
      </w:r>
    </w:p>
    <w:p>
      <w:pPr>
        <w:ind w:firstLine="480" w:firstLineChars="200"/>
        <w:rPr>
          <w:rFonts w:ascii="宋体" w:hAnsi="宋体" w:cs="宋体"/>
          <w:color w:val="000000"/>
          <w:sz w:val="22"/>
          <w:szCs w:val="22"/>
        </w:rPr>
      </w:pPr>
      <w:r>
        <w:rPr>
          <w:rFonts w:ascii="宋体" w:hAnsi="宋体" w:cs="宋体"/>
          <w:color w:val="000000"/>
          <w:sz w:val="22"/>
          <w:szCs w:val="22"/>
        </w:rPr>
        <w:t>5.根据权利要求2所述的造浪机，其特征在于：所述架体(9)两侧设有侧斜梁(902)，所述水池(8)设于所述架体(9)一侧，所述侧斜梁(902)设于所述架体(9)另一侧。</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6.根据权利要求1所述的造浪机，其特征在于：所述造浪坡面(701)为弧面。</w:t>
      </w:r>
    </w:p>
    <w:p>
      <w:pPr>
        <w:ind w:firstLine="480" w:firstLineChars="200"/>
        <w:rPr>
          <w:rFonts w:ascii="宋体" w:hAnsi="宋体" w:cs="宋体"/>
          <w:color w:val="000000"/>
          <w:sz w:val="22"/>
          <w:szCs w:val="22"/>
        </w:rPr>
      </w:pPr>
      <w:r>
        <w:rPr>
          <w:rFonts w:ascii="宋体" w:hAnsi="宋体" w:cs="宋体"/>
          <w:color w:val="000000"/>
          <w:sz w:val="22"/>
          <w:szCs w:val="22"/>
        </w:rPr>
        <w:t>7.根据权利要求1所述的造浪机，其特征在于：所述造浪坡面(701)为斜面，且所述斜面与竖直方向之间的夹角为30～60度。</w:t>
      </w:r>
    </w:p>
    <w:p>
      <w:pPr>
        <w:ind w:firstLine="480" w:firstLineChars="200"/>
        <w:rPr>
          <w:rFonts w:ascii="宋体" w:hAnsi="宋体" w:cs="宋体"/>
          <w:color w:val="000000"/>
          <w:sz w:val="22"/>
          <w:szCs w:val="22"/>
        </w:rPr>
      </w:pPr>
      <w:r>
        <w:rPr>
          <w:rFonts w:ascii="宋体" w:hAnsi="宋体" w:cs="宋体"/>
          <w:color w:val="000000"/>
          <w:sz w:val="22"/>
          <w:szCs w:val="22"/>
        </w:rPr>
        <w:t>8.根据权利要求1所述的造浪机，其特征在于：所述升降杆(5)下端与所述造浪压块(7)螺纹连接。</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造浪机</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本实用新型涉及海洋实验模拟设备领域，具体地说是一种造浪机。</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很多海洋相关的研究都需要模拟海浪，但是目前的造浪机都只是让水流单向流动来进行混合水的效果模拟，现有的设备并没有办法模拟海洋涨潮时海浪翻涌的情况，而对于一些生活在潮间带的生物研究来说，海浪翻涌模拟十分重要。</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本实用新型的目的在于提供一种造浪机，能够根据需要模拟海浪翻涌情况，整体结构简单紧凑且使用灵活方便，能够满足海洋研究实验要求。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本实用新型的目的是通过以下技术方案来实现的：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造浪机，包括驱动装置、安装支架、转动臂、驱动臂、升降杆和造浪压块，驱动装置固装于所述安装支架上端，转动臂一端与所述驱动装置的输出轴固连、另一端与所述驱动臂一端铰接，所述驱动臂远离所述转动臂一端与所述升降杆上端铰接，在所述安装支架下端设有导向块，且所述升降杆下端穿过所述导向块后与所述造浪压块固连，所述造浪压块下侧设有造浪坡面置于水池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所述安装支架固装于一个架体上，所述架体上端设有安装横梁，所述安装支架通过螺栓固装于所述安装横梁上。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所述安装支架上设有多个高度调整孔，且所述安装支架高度确定后，所述螺栓穿过相应的高度调整孔。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所述架体两侧设有侧斜梁，所述水池设于所述架体的两个侧斜梁之间。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所述架体两侧设有侧斜梁，所述水池设于所述架体一侧，所述侧斜梁设于所述架体另一侧。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所述造浪坡面为弧面。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所述造浪坡面为斜面，且所述斜面与竖直方向之间的夹角为30～60度。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所述升降杆下端与所述造浪压块螺纹连接。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本实用新型的优点与积极效果为：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本实用新型通过造浪压块往复升降使造浪坡面在水池内压出浪花以满足海洋研究实验的海浪模拟要求，其中当要制造正弦波时，可采用造浪坡面为弧面的造浪压块，当要制造卷浪时，可采用造浪坡面为斜面的造浪压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2、本实用新型的驱动装置利用转动臂和驱动臂带动升降杆升降，进而驱动造浪压块升降，整体结构简单紧凑。</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本实用新型的驱动装置、转动臂、驱动臂、升降杆等均设于一个安装支架上，而所述安装支架固装于一个架体上，并且所述安装支架的高度可根据实际需要进行调整，进而调整所述造浪压块的高度，同时可以更换不同长度的转动臂、驱动臂，以调整不同的往复运动深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本实用新型的架体可根据水池容积大小进行不同方向的摆放，并且驱动装置、转动臂、驱动臂、升降杆、造浪压块等均设于所述安装支架上，架体摆放方向转换时只需将所述安装支架拆卸下来，然后等架体转换方向后再重新安装即可，操作简单方便。</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图1为本实用新型一个实施例的结构示意图，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图2为本实用新型另一个实施例的结构示意图。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其中，1为驱动装置，2为安装支架，201为高度调整孔，3为转动臂，4为驱动臂，5为升降杆，6为导向块，7为造浪压块，701为造浪坡面，8为水池，9为架体，901为安装横梁，902为侧斜梁。</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下面结合附图对本实用新型作进一步详述。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2所示，本实用新型包括驱动装置1、安装支架2、转动臂3、驱动臂4、升降杆5和造浪压块7，驱动装置1固装于所述安装支架2上端，转动臂3一端与所述驱动装置1的输出轴固连、另一端与所述驱动臂4一端铰接，所述驱动臂4远离所述转动臂3一端与所述升降杆5上端铰接，在所述安装支架2下端设有导向块6，且所述升降杆5下端穿过所述导向块6后与所述造浪压块7固连，所述造浪压块7下侧设有造浪坡面701置于水池8中。本实用新型工作时，驱动装置1驱动转动臂3转动，所述转动臂3通过所述驱动臂4带动所述升降杆5往复升降，进而驱动所述造浪压块7在水池8内往复升降压出浪花。本实施例中，所述驱动装置1为伺服电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如图1所示，所述安装支架2固装于一个架体9上，所述架体9上端设有安装横梁901，所述架体9两侧设有侧斜梁902，所述安装支架2通过螺栓固装于所述安装横梁901上。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所示，所述安装支架2上设有多个高度调整孔201，所述安装支架2高度可根据需要进行调整，进而调整所述造浪压块7的高度，当所述安装支架2高度确定后，所述安装支架2通过螺栓穿过相应的高度调整孔201后固定于所述架体9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2所示，本实用新型可根据实际需要配合不同容积的水池8进行模拟实验，当水池8容积较小时，如图1所示，所述水池8可设于所述架体9的两个侧斜梁902之间，当水池容积较大时，如图2所示，所述水池8设于所述架体9一侧，所述侧斜梁902设于所述架体9另一侧，另外所述驱动装置1、转动臂3、驱动臂4、升降杆6、造浪压块7等均设于所述安装支架2上，架体9摆放方向转换时只需将所述安装支架2拆卸下来，然后等架体重新摆放后再重新安装即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所述造浪坡面701可根据需要采用弧面或斜面，当要制造正弦波时，所述造浪坡面701为弧面，当要制造卷浪时，所述造浪坡面701为与竖直方向呈一定夹角的斜面，所述夹角为30～60度。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所述升降杆5下端与所述造浪压块7螺纹连接，以方便根据需要更换不同造浪坡面701的造浪压块7。</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本实用新型的工作原理为：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工作时，驱动装置1驱动转动臂3转动，所述转动臂3通过所述驱动臂4带动所述升降杆5往复升降，进而驱动所述造浪压块7在水池8内往复升降压出浪花，所述造浪坡面701可根据需要采用弧面或斜面，当要制造正弦波时，所述造浪坡面701为弧面，当要制造卷浪时，所述造浪坡面701为与竖直方向呈一定夹角的斜面，所述夹角为30～60度。</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479.2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19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1"/>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