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A4FE2" w14:textId="77777777" w:rsidR="00585919" w:rsidRPr="006F183D" w:rsidRDefault="006F183D">
      <w:pPr>
        <w:ind w:firstLine="482"/>
        <w:rPr>
          <w:b/>
          <w:bCs/>
        </w:rPr>
      </w:pPr>
      <w:r w:rsidRPr="006F183D">
        <w:rPr>
          <w:rFonts w:hint="eastAsia"/>
          <w:b/>
          <w:bCs/>
        </w:rPr>
        <w:t>1</w:t>
      </w:r>
      <w:r w:rsidRPr="006F183D">
        <w:rPr>
          <w:b/>
          <w:bCs/>
        </w:rPr>
        <w:t xml:space="preserve">0  </w:t>
      </w:r>
      <w:r w:rsidRPr="006F183D">
        <w:rPr>
          <w:rFonts w:hint="eastAsia"/>
          <w:b/>
          <w:bCs/>
        </w:rPr>
        <w:t>在地棉桃回收机头</w:t>
      </w:r>
    </w:p>
    <w:p w14:paraId="10377FC6" w14:textId="77777777" w:rsidR="006F183D" w:rsidRPr="006F183D" w:rsidRDefault="006F183D" w:rsidP="006F183D">
      <w:pPr>
        <w:ind w:firstLine="482"/>
        <w:rPr>
          <w:b/>
          <w:bCs/>
        </w:rPr>
      </w:pPr>
      <w:r w:rsidRPr="006F183D">
        <w:rPr>
          <w:rFonts w:hint="eastAsia"/>
          <w:b/>
          <w:bCs/>
        </w:rPr>
        <w:t>成果介绍</w:t>
      </w:r>
    </w:p>
    <w:p w14:paraId="3C2D8D45" w14:textId="77777777" w:rsidR="006F183D" w:rsidRDefault="006F183D" w:rsidP="006F183D">
      <w:pPr>
        <w:ind w:firstLine="480"/>
      </w:pPr>
      <w:r>
        <w:rPr>
          <w:rFonts w:hint="eastAsia"/>
        </w:rPr>
        <w:t>实用新型涉及一种在地棉桃回收机头，具有一前端开敞的空腔机壳，所述机壳顶外壁设有供升降机构连接的座体；所述机壳腔内前、中、后部均设有转轴，所述前部转轴上设有绕轴间隔排布的刮板；所述中部转轴上设有绕轴间隔排布的齿钉；所述后部转轴上设有绞龙，所述绞龙的输送末端所对的机壳处设有出料管；所述刮板下方设有间隔排布的集料叉，所述集料叉的尖端位于所述刮板的前方；所述前部转轴与中部转轴之间的机壳顶内壁设有向下且未及机壳底板的挡板，所述机壳前端上半部设有护板。</w:t>
      </w:r>
    </w:p>
    <w:p w14:paraId="3A916EB4" w14:textId="77777777" w:rsidR="006F183D" w:rsidRPr="006F183D" w:rsidRDefault="006F183D" w:rsidP="006F183D">
      <w:pPr>
        <w:ind w:firstLine="482"/>
        <w:rPr>
          <w:b/>
          <w:bCs/>
        </w:rPr>
      </w:pPr>
      <w:r w:rsidRPr="006F183D">
        <w:rPr>
          <w:rFonts w:hint="eastAsia"/>
          <w:b/>
          <w:bCs/>
        </w:rPr>
        <w:t>成果亮点</w:t>
      </w:r>
    </w:p>
    <w:p w14:paraId="7850B2AC" w14:textId="77777777" w:rsidR="006F183D" w:rsidRDefault="006F183D" w:rsidP="006F183D">
      <w:pPr>
        <w:ind w:firstLine="480"/>
      </w:pPr>
      <w:r>
        <w:rPr>
          <w:rFonts w:hint="eastAsia"/>
        </w:rPr>
        <w:t>本实用新型不仅能将棉桃从棉枝上刮下进行回收，还能使未开放或半开放的棉桃随齿钉的快速转动逐渐打开并吐出棉絮，极大的减轻了棉农的劳动强度，减少了浪费。实用新型涉及一种在地棉桃回收机头，具有一前端开敞的空腔机壳。</w:t>
      </w:r>
    </w:p>
    <w:p w14:paraId="4AE37508" w14:textId="77777777" w:rsidR="006F183D" w:rsidRPr="006F183D" w:rsidRDefault="006F183D" w:rsidP="006F183D">
      <w:pPr>
        <w:ind w:firstLine="482"/>
        <w:rPr>
          <w:b/>
          <w:bCs/>
        </w:rPr>
      </w:pPr>
      <w:r w:rsidRPr="006F183D">
        <w:rPr>
          <w:rFonts w:hint="eastAsia"/>
          <w:b/>
          <w:bCs/>
        </w:rPr>
        <w:t>团队介绍</w:t>
      </w:r>
    </w:p>
    <w:p w14:paraId="130D9A30" w14:textId="77777777" w:rsidR="006F183D" w:rsidRDefault="006F183D" w:rsidP="006F183D">
      <w:pPr>
        <w:ind w:firstLine="480"/>
      </w:pPr>
      <w:r>
        <w:rPr>
          <w:rFonts w:hint="eastAsia"/>
        </w:rPr>
        <w:t>洪建龙，是新疆维吾尔自治区巴音郭楞蒙古自治州尉犁县塔里木乡人，本人于</w:t>
      </w:r>
      <w:r>
        <w:rPr>
          <w:rFonts w:hint="eastAsia"/>
        </w:rPr>
        <w:t>2015</w:t>
      </w:r>
      <w:r>
        <w:rPr>
          <w:rFonts w:hint="eastAsia"/>
        </w:rPr>
        <w:t>年</w:t>
      </w:r>
      <w:r>
        <w:rPr>
          <w:rFonts w:hint="eastAsia"/>
        </w:rPr>
        <w:t>9</w:t>
      </w:r>
      <w:r>
        <w:rPr>
          <w:rFonts w:hint="eastAsia"/>
        </w:rPr>
        <w:t>月</w:t>
      </w:r>
      <w:r>
        <w:rPr>
          <w:rFonts w:hint="eastAsia"/>
        </w:rPr>
        <w:t>7</w:t>
      </w:r>
      <w:r>
        <w:rPr>
          <w:rFonts w:hint="eastAsia"/>
        </w:rPr>
        <w:t>日申请了在地棉桃回收机头的产品专利。本实用新型涉及一种在地棉桃回收机头，具有一前端开敞的空腔机壳。</w:t>
      </w:r>
    </w:p>
    <w:p w14:paraId="0BE0D498" w14:textId="77777777" w:rsidR="006F183D" w:rsidRPr="009C1723" w:rsidRDefault="006F183D" w:rsidP="006F183D">
      <w:pPr>
        <w:ind w:firstLine="482"/>
        <w:rPr>
          <w:b/>
          <w:bCs/>
        </w:rPr>
      </w:pPr>
      <w:r w:rsidRPr="009C1723">
        <w:rPr>
          <w:rFonts w:hint="eastAsia"/>
          <w:b/>
          <w:bCs/>
        </w:rPr>
        <w:t>应用前景</w:t>
      </w:r>
    </w:p>
    <w:p w14:paraId="4B4884B0" w14:textId="60CA603C" w:rsidR="006F183D" w:rsidRDefault="003C68E5" w:rsidP="006F183D">
      <w:pPr>
        <w:ind w:firstLine="480"/>
      </w:pPr>
      <w:r w:rsidRPr="003C68E5">
        <w:rPr>
          <w:rFonts w:hint="eastAsia"/>
        </w:rPr>
        <w:t>棉花采收季节较长，从每年的九月开始，一直要持续到十二月甚至来年的一月份</w:t>
      </w:r>
      <w:r w:rsidR="00A06E16">
        <w:rPr>
          <w:rFonts w:hint="eastAsia"/>
        </w:rPr>
        <w:t>。在</w:t>
      </w:r>
      <w:r w:rsidRPr="003C68E5">
        <w:rPr>
          <w:rFonts w:hint="eastAsia"/>
        </w:rPr>
        <w:t>棉花</w:t>
      </w:r>
      <w:r w:rsidR="00A06E16">
        <w:rPr>
          <w:rFonts w:hint="eastAsia"/>
        </w:rPr>
        <w:t>的采摘</w:t>
      </w:r>
      <w:r w:rsidRPr="003C68E5">
        <w:rPr>
          <w:rFonts w:hint="eastAsia"/>
        </w:rPr>
        <w:t>末期</w:t>
      </w:r>
      <w:r w:rsidR="00E317EF" w:rsidRPr="003C68E5">
        <w:rPr>
          <w:rFonts w:hint="eastAsia"/>
        </w:rPr>
        <w:t>十二月</w:t>
      </w:r>
      <w:r w:rsidR="00A06E16">
        <w:rPr>
          <w:rFonts w:hint="eastAsia"/>
        </w:rPr>
        <w:t>时</w:t>
      </w:r>
      <w:r w:rsidRPr="003C68E5">
        <w:rPr>
          <w:rFonts w:hint="eastAsia"/>
        </w:rPr>
        <w:t>，棉枝上还会挂有数个未开放或半开放的棉桃</w:t>
      </w:r>
      <w:r w:rsidR="00E317EF">
        <w:rPr>
          <w:rFonts w:hint="eastAsia"/>
        </w:rPr>
        <w:t>。</w:t>
      </w:r>
      <w:r w:rsidRPr="003C68E5">
        <w:rPr>
          <w:rFonts w:hint="eastAsia"/>
        </w:rPr>
        <w:t>为了节约成本，棉农此时都不再雇佣工人或采棉机进行尾桃的采摘，且十二月已进入冬季，气温开始寒凉，若将这部分棉桃遗留</w:t>
      </w:r>
      <w:r w:rsidR="004B0587">
        <w:rPr>
          <w:rFonts w:hint="eastAsia"/>
        </w:rPr>
        <w:t>在</w:t>
      </w:r>
      <w:r w:rsidRPr="003C68E5">
        <w:rPr>
          <w:rFonts w:hint="eastAsia"/>
        </w:rPr>
        <w:t>地里，则会造成很大的浪费</w:t>
      </w:r>
      <w:r w:rsidR="00E317EF">
        <w:rPr>
          <w:rFonts w:hint="eastAsia"/>
        </w:rPr>
        <w:t>。但</w:t>
      </w:r>
      <w:r w:rsidRPr="003C68E5">
        <w:rPr>
          <w:rFonts w:hint="eastAsia"/>
        </w:rPr>
        <w:t>若将这部分棉桃通过人工采摘，采摘后的棉桃再通过人工采出棉絮，劳动强度非常大。</w:t>
      </w:r>
      <w:r>
        <w:rPr>
          <w:rFonts w:hint="eastAsia"/>
        </w:rPr>
        <w:t>针对</w:t>
      </w:r>
      <w:r w:rsidR="00AB4363">
        <w:rPr>
          <w:rFonts w:hint="eastAsia"/>
        </w:rPr>
        <w:t>上述</w:t>
      </w:r>
      <w:r w:rsidR="00E317EF">
        <w:rPr>
          <w:rFonts w:hint="eastAsia"/>
        </w:rPr>
        <w:t>问题</w:t>
      </w:r>
      <w:r>
        <w:rPr>
          <w:rFonts w:hint="eastAsia"/>
        </w:rPr>
        <w:t>，</w:t>
      </w:r>
      <w:r w:rsidR="00E317EF">
        <w:rPr>
          <w:rFonts w:hint="eastAsia"/>
        </w:rPr>
        <w:t>本发明</w:t>
      </w:r>
      <w:r>
        <w:rPr>
          <w:rFonts w:hint="eastAsia"/>
        </w:rPr>
        <w:t>提供了一种能将尾桃进行回收的</w:t>
      </w:r>
      <w:r w:rsidRPr="003C68E5">
        <w:rPr>
          <w:rFonts w:hint="eastAsia"/>
        </w:rPr>
        <w:t>在地棉桃回收机头</w:t>
      </w:r>
      <w:r w:rsidR="00E317EF">
        <w:rPr>
          <w:rFonts w:hint="eastAsia"/>
        </w:rPr>
        <w:t>。</w:t>
      </w:r>
      <w:r w:rsidR="00656EE0">
        <w:rPr>
          <w:rFonts w:hint="eastAsia"/>
        </w:rPr>
        <w:t>该创新性研究成果</w:t>
      </w:r>
      <w:r w:rsidR="00F74030">
        <w:rPr>
          <w:rFonts w:hint="eastAsia"/>
        </w:rPr>
        <w:t>降低了棉桃的损失率，</w:t>
      </w:r>
      <w:r w:rsidR="00656EE0">
        <w:rPr>
          <w:rFonts w:hint="eastAsia"/>
        </w:rPr>
        <w:t>有利于采棉技术与装备的</w:t>
      </w:r>
      <w:r w:rsidR="00E317EF">
        <w:rPr>
          <w:rFonts w:hint="eastAsia"/>
        </w:rPr>
        <w:t>效率得到</w:t>
      </w:r>
      <w:r w:rsidR="00656EE0">
        <w:rPr>
          <w:rFonts w:hint="eastAsia"/>
        </w:rPr>
        <w:t>改善与提高，对促进我国棉花产业的可持续性健康发展有着十分重要</w:t>
      </w:r>
      <w:r w:rsidR="00E317EF">
        <w:rPr>
          <w:rFonts w:hint="eastAsia"/>
        </w:rPr>
        <w:t>的</w:t>
      </w:r>
      <w:r w:rsidR="00656EE0">
        <w:rPr>
          <w:rFonts w:hint="eastAsia"/>
        </w:rPr>
        <w:t>意义。</w:t>
      </w:r>
    </w:p>
    <w:p w14:paraId="381739FE" w14:textId="77777777" w:rsidR="006F183D" w:rsidRPr="009C1723" w:rsidRDefault="006F183D" w:rsidP="006F183D">
      <w:pPr>
        <w:ind w:firstLine="482"/>
        <w:rPr>
          <w:b/>
          <w:bCs/>
        </w:rPr>
      </w:pPr>
      <w:r w:rsidRPr="009C1723">
        <w:rPr>
          <w:rFonts w:hint="eastAsia"/>
          <w:b/>
          <w:bCs/>
        </w:rPr>
        <w:t>产生的效益</w:t>
      </w:r>
    </w:p>
    <w:p w14:paraId="6E1887E2" w14:textId="050BB16D" w:rsidR="006F183D" w:rsidRDefault="00A36F32" w:rsidP="006F183D">
      <w:pPr>
        <w:ind w:firstLine="480"/>
      </w:pPr>
      <w:r>
        <w:rPr>
          <w:rFonts w:hint="eastAsia"/>
        </w:rPr>
        <w:t>本实用新型</w:t>
      </w:r>
      <w:r w:rsidR="004E5384">
        <w:rPr>
          <w:rFonts w:hint="eastAsia"/>
        </w:rPr>
        <w:t>的在地棉桃回收机头不仅能将棉桃从</w:t>
      </w:r>
      <w:r w:rsidR="00967713">
        <w:rPr>
          <w:rFonts w:hint="eastAsia"/>
        </w:rPr>
        <w:t>棉枝上刮下进行回收，还能使未开放或半开放的棉桃随齿钉的快速转动逐渐打开并吐出棉絮，</w:t>
      </w:r>
      <w:r w:rsidR="009528B9">
        <w:rPr>
          <w:rFonts w:hint="eastAsia"/>
        </w:rPr>
        <w:t>减少了棉花资源的浪费，</w:t>
      </w:r>
      <w:r w:rsidR="009528B9" w:rsidRPr="009528B9">
        <w:rPr>
          <w:rFonts w:hint="eastAsia"/>
        </w:rPr>
        <w:t>极大的减轻了棉农的劳动强度</w:t>
      </w:r>
      <w:r w:rsidR="009528B9">
        <w:rPr>
          <w:rFonts w:hint="eastAsia"/>
        </w:rPr>
        <w:t>，增加了棉农收益。</w:t>
      </w:r>
    </w:p>
    <w:p w14:paraId="3E21D54C" w14:textId="77777777" w:rsidR="006F183D" w:rsidRDefault="006F183D" w:rsidP="006F183D">
      <w:pPr>
        <w:ind w:firstLine="482"/>
        <w:rPr>
          <w:b/>
          <w:bCs/>
        </w:rPr>
      </w:pPr>
      <w:r w:rsidRPr="009C1723">
        <w:rPr>
          <w:rFonts w:hint="eastAsia"/>
          <w:b/>
          <w:bCs/>
        </w:rPr>
        <w:t>转化方式</w:t>
      </w:r>
    </w:p>
    <w:p w14:paraId="3300A98A" w14:textId="596C96FE" w:rsidR="006F183D" w:rsidRDefault="006F183D" w:rsidP="006F183D">
      <w:pPr>
        <w:ind w:firstLine="480"/>
      </w:pPr>
      <w:r w:rsidRPr="00BB0377">
        <w:rPr>
          <w:rFonts w:hint="eastAsia"/>
        </w:rPr>
        <w:t>本科技成果支持技术转让，服务等多种方式，有针对性进行指导转化</w:t>
      </w:r>
      <w:r w:rsidR="00E061EE">
        <w:rPr>
          <w:rFonts w:hint="eastAsia"/>
        </w:rPr>
        <w:t>。</w:t>
      </w:r>
    </w:p>
    <w:p w14:paraId="3B74E04F" w14:textId="77777777" w:rsidR="006F183D" w:rsidRPr="006F183D" w:rsidRDefault="006F183D" w:rsidP="006F183D">
      <w:pPr>
        <w:ind w:firstLine="480"/>
      </w:pPr>
    </w:p>
    <w:sectPr w:rsidR="006F183D" w:rsidRPr="006F183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280EE" w14:textId="77777777" w:rsidR="009456B5" w:rsidRDefault="009456B5" w:rsidP="00656EE0">
      <w:pPr>
        <w:spacing w:line="240" w:lineRule="auto"/>
        <w:ind w:firstLine="480"/>
      </w:pPr>
      <w:r>
        <w:separator/>
      </w:r>
    </w:p>
  </w:endnote>
  <w:endnote w:type="continuationSeparator" w:id="0">
    <w:p w14:paraId="0845DB24" w14:textId="77777777" w:rsidR="009456B5" w:rsidRDefault="009456B5" w:rsidP="00656EE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DF05" w14:textId="77777777" w:rsidR="00656EE0" w:rsidRDefault="00656EE0">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CD34" w14:textId="77777777" w:rsidR="00656EE0" w:rsidRDefault="00656EE0">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BED5" w14:textId="77777777" w:rsidR="00656EE0" w:rsidRDefault="00656EE0">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81ADB" w14:textId="77777777" w:rsidR="009456B5" w:rsidRDefault="009456B5" w:rsidP="00656EE0">
      <w:pPr>
        <w:spacing w:line="240" w:lineRule="auto"/>
        <w:ind w:firstLine="480"/>
      </w:pPr>
      <w:r>
        <w:separator/>
      </w:r>
    </w:p>
  </w:footnote>
  <w:footnote w:type="continuationSeparator" w:id="0">
    <w:p w14:paraId="18D6B543" w14:textId="77777777" w:rsidR="009456B5" w:rsidRDefault="009456B5" w:rsidP="00656EE0">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E5EA" w14:textId="77777777" w:rsidR="00656EE0" w:rsidRDefault="00656EE0">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EF98" w14:textId="77777777" w:rsidR="00656EE0" w:rsidRDefault="00656EE0">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B9A4" w14:textId="77777777" w:rsidR="00656EE0" w:rsidRDefault="00656EE0">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4191"/>
    <w:multiLevelType w:val="multilevel"/>
    <w:tmpl w:val="1C1A91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02079290">
    <w:abstractNumId w:val="0"/>
  </w:num>
  <w:num w:numId="2" w16cid:durableId="514804355">
    <w:abstractNumId w:val="0"/>
  </w:num>
  <w:num w:numId="3" w16cid:durableId="1390692555">
    <w:abstractNumId w:val="0"/>
  </w:num>
  <w:num w:numId="4" w16cid:durableId="22592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3D"/>
    <w:rsid w:val="003C68E5"/>
    <w:rsid w:val="003F5CFB"/>
    <w:rsid w:val="004B0587"/>
    <w:rsid w:val="004E5384"/>
    <w:rsid w:val="00585919"/>
    <w:rsid w:val="00607535"/>
    <w:rsid w:val="00656EE0"/>
    <w:rsid w:val="006F183D"/>
    <w:rsid w:val="009456B5"/>
    <w:rsid w:val="009528B9"/>
    <w:rsid w:val="00967713"/>
    <w:rsid w:val="00A06E16"/>
    <w:rsid w:val="00A36F32"/>
    <w:rsid w:val="00AB4363"/>
    <w:rsid w:val="00E061EE"/>
    <w:rsid w:val="00E317EF"/>
    <w:rsid w:val="00E42315"/>
    <w:rsid w:val="00F67E35"/>
    <w:rsid w:val="00F74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C6FA8"/>
  <w15:chartTrackingRefBased/>
  <w15:docId w15:val="{93A74231-91E9-4F99-BCDF-91FB1218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315"/>
    <w:pPr>
      <w:widowControl w:val="0"/>
      <w:spacing w:line="400" w:lineRule="exact"/>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3F5CFB"/>
    <w:pPr>
      <w:keepNext/>
      <w:keepLines/>
      <w:pageBreakBefore/>
      <w:spacing w:line="360" w:lineRule="auto"/>
      <w:ind w:firstLineChars="0" w:firstLine="0"/>
      <w:outlineLvl w:val="0"/>
    </w:pPr>
    <w:rPr>
      <w:b/>
      <w:bCs/>
      <w:kern w:val="44"/>
      <w:sz w:val="28"/>
      <w:szCs w:val="44"/>
    </w:rPr>
  </w:style>
  <w:style w:type="paragraph" w:styleId="2">
    <w:name w:val="heading 2"/>
    <w:basedOn w:val="a"/>
    <w:next w:val="a"/>
    <w:link w:val="20"/>
    <w:uiPriority w:val="9"/>
    <w:unhideWhenUsed/>
    <w:qFormat/>
    <w:rsid w:val="003F5CFB"/>
    <w:pPr>
      <w:keepNext/>
      <w:keepLines/>
      <w:spacing w:line="360" w:lineRule="auto"/>
      <w:ind w:firstLineChars="0" w:firstLine="0"/>
      <w:outlineLvl w:val="1"/>
    </w:pPr>
    <w:rPr>
      <w:rFonts w:cstheme="majorBidi"/>
      <w:b/>
      <w:bCs/>
      <w:szCs w:val="32"/>
    </w:rPr>
  </w:style>
  <w:style w:type="paragraph" w:styleId="3">
    <w:name w:val="heading 3"/>
    <w:basedOn w:val="a"/>
    <w:next w:val="a"/>
    <w:link w:val="30"/>
    <w:uiPriority w:val="9"/>
    <w:unhideWhenUsed/>
    <w:qFormat/>
    <w:rsid w:val="003F5CFB"/>
    <w:pPr>
      <w:keepNext/>
      <w:keepLines/>
      <w:spacing w:line="360" w:lineRule="auto"/>
      <w:ind w:firstLineChars="0" w:firstLine="0"/>
      <w:outlineLvl w:val="2"/>
    </w:pPr>
    <w:rPr>
      <w:b/>
      <w:bCs/>
      <w:szCs w:val="32"/>
    </w:rPr>
  </w:style>
  <w:style w:type="paragraph" w:styleId="4">
    <w:name w:val="heading 4"/>
    <w:basedOn w:val="a"/>
    <w:next w:val="a"/>
    <w:link w:val="40"/>
    <w:uiPriority w:val="9"/>
    <w:unhideWhenUsed/>
    <w:qFormat/>
    <w:rsid w:val="003F5CFB"/>
    <w:pPr>
      <w:keepNext/>
      <w:keepLines/>
      <w:spacing w:line="360" w:lineRule="auto"/>
      <w:ind w:firstLineChars="0" w:firstLine="0"/>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CFB"/>
    <w:rPr>
      <w:rFonts w:ascii="Times New Roman" w:eastAsia="宋体" w:hAnsi="Times New Roman"/>
      <w:b/>
      <w:bCs/>
      <w:kern w:val="44"/>
      <w:sz w:val="28"/>
      <w:szCs w:val="44"/>
    </w:rPr>
  </w:style>
  <w:style w:type="character" w:customStyle="1" w:styleId="20">
    <w:name w:val="标题 2 字符"/>
    <w:basedOn w:val="a0"/>
    <w:link w:val="2"/>
    <w:uiPriority w:val="9"/>
    <w:rsid w:val="003F5CFB"/>
    <w:rPr>
      <w:rFonts w:ascii="Times New Roman" w:eastAsia="宋体" w:hAnsi="Times New Roman" w:cstheme="majorBidi"/>
      <w:b/>
      <w:bCs/>
      <w:sz w:val="24"/>
      <w:szCs w:val="32"/>
    </w:rPr>
  </w:style>
  <w:style w:type="character" w:customStyle="1" w:styleId="30">
    <w:name w:val="标题 3 字符"/>
    <w:basedOn w:val="a0"/>
    <w:link w:val="3"/>
    <w:uiPriority w:val="9"/>
    <w:rsid w:val="003F5CFB"/>
    <w:rPr>
      <w:rFonts w:ascii="Times New Roman" w:eastAsia="宋体" w:hAnsi="Times New Roman"/>
      <w:b/>
      <w:bCs/>
      <w:sz w:val="24"/>
      <w:szCs w:val="32"/>
    </w:rPr>
  </w:style>
  <w:style w:type="character" w:customStyle="1" w:styleId="40">
    <w:name w:val="标题 4 字符"/>
    <w:basedOn w:val="a0"/>
    <w:link w:val="4"/>
    <w:uiPriority w:val="9"/>
    <w:rsid w:val="003F5CFB"/>
    <w:rPr>
      <w:rFonts w:ascii="Times New Roman" w:eastAsia="宋体" w:hAnsi="Times New Roman" w:cstheme="majorBidi"/>
      <w:b/>
      <w:bCs/>
      <w:sz w:val="24"/>
      <w:szCs w:val="28"/>
    </w:rPr>
  </w:style>
  <w:style w:type="paragraph" w:customStyle="1" w:styleId="a3">
    <w:name w:val="一级标题"/>
    <w:basedOn w:val="a"/>
    <w:link w:val="Char"/>
    <w:qFormat/>
    <w:rsid w:val="00E42315"/>
    <w:pPr>
      <w:spacing w:before="800" w:after="400"/>
      <w:jc w:val="center"/>
      <w:outlineLvl w:val="0"/>
    </w:pPr>
    <w:rPr>
      <w:rFonts w:ascii="黑体" w:eastAsia="黑体" w:hAnsiTheme="majorHAnsi"/>
      <w:sz w:val="30"/>
    </w:rPr>
  </w:style>
  <w:style w:type="character" w:customStyle="1" w:styleId="Char">
    <w:name w:val="一级标题 Char"/>
    <w:basedOn w:val="a0"/>
    <w:link w:val="a3"/>
    <w:rsid w:val="00E42315"/>
    <w:rPr>
      <w:rFonts w:ascii="黑体" w:eastAsia="黑体" w:hAnsiTheme="majorHAnsi"/>
      <w:sz w:val="30"/>
    </w:rPr>
  </w:style>
  <w:style w:type="paragraph" w:customStyle="1" w:styleId="a4">
    <w:name w:val="二级标题"/>
    <w:basedOn w:val="a"/>
    <w:link w:val="Char0"/>
    <w:qFormat/>
    <w:rsid w:val="00E42315"/>
    <w:pPr>
      <w:spacing w:before="480" w:after="120"/>
      <w:jc w:val="left"/>
      <w:outlineLvl w:val="1"/>
    </w:pPr>
    <w:rPr>
      <w:rFonts w:ascii="黑体" w:eastAsia="黑体" w:hAnsiTheme="majorHAnsi"/>
      <w:sz w:val="28"/>
    </w:rPr>
  </w:style>
  <w:style w:type="character" w:customStyle="1" w:styleId="Char0">
    <w:name w:val="二级标题 Char"/>
    <w:basedOn w:val="a0"/>
    <w:link w:val="a4"/>
    <w:rsid w:val="00E42315"/>
    <w:rPr>
      <w:rFonts w:ascii="黑体" w:eastAsia="黑体" w:hAnsiTheme="majorHAnsi"/>
      <w:sz w:val="28"/>
    </w:rPr>
  </w:style>
  <w:style w:type="paragraph" w:customStyle="1" w:styleId="a5">
    <w:name w:val="三级标题"/>
    <w:basedOn w:val="a"/>
    <w:link w:val="Char1"/>
    <w:qFormat/>
    <w:rsid w:val="00E42315"/>
    <w:pPr>
      <w:spacing w:before="240" w:after="120"/>
      <w:outlineLvl w:val="2"/>
    </w:pPr>
    <w:rPr>
      <w:rFonts w:ascii="黑体" w:eastAsia="黑体" w:hAnsiTheme="majorHAnsi"/>
    </w:rPr>
  </w:style>
  <w:style w:type="character" w:customStyle="1" w:styleId="Char1">
    <w:name w:val="三级标题 Char"/>
    <w:basedOn w:val="a0"/>
    <w:link w:val="a5"/>
    <w:rsid w:val="00E42315"/>
    <w:rPr>
      <w:rFonts w:ascii="黑体" w:eastAsia="黑体" w:hAnsiTheme="majorHAnsi"/>
      <w:sz w:val="24"/>
    </w:rPr>
  </w:style>
  <w:style w:type="paragraph" w:customStyle="1" w:styleId="a6">
    <w:name w:val="基础"/>
    <w:basedOn w:val="a"/>
    <w:link w:val="Char2"/>
    <w:qFormat/>
    <w:rsid w:val="00E42315"/>
  </w:style>
  <w:style w:type="character" w:customStyle="1" w:styleId="Char2">
    <w:name w:val="基础 Char"/>
    <w:basedOn w:val="a0"/>
    <w:link w:val="a6"/>
    <w:rsid w:val="00E42315"/>
    <w:rPr>
      <w:rFonts w:ascii="Times New Roman" w:eastAsia="宋体" w:hAnsi="Times New Roman"/>
      <w:sz w:val="24"/>
    </w:rPr>
  </w:style>
  <w:style w:type="paragraph" w:styleId="a7">
    <w:name w:val="header"/>
    <w:basedOn w:val="a"/>
    <w:link w:val="a8"/>
    <w:uiPriority w:val="99"/>
    <w:unhideWhenUsed/>
    <w:rsid w:val="00656EE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0"/>
    <w:link w:val="a7"/>
    <w:uiPriority w:val="99"/>
    <w:rsid w:val="00656EE0"/>
    <w:rPr>
      <w:rFonts w:ascii="Times New Roman" w:eastAsia="宋体" w:hAnsi="Times New Roman"/>
      <w:sz w:val="18"/>
      <w:szCs w:val="18"/>
    </w:rPr>
  </w:style>
  <w:style w:type="paragraph" w:styleId="a9">
    <w:name w:val="footer"/>
    <w:basedOn w:val="a"/>
    <w:link w:val="aa"/>
    <w:uiPriority w:val="99"/>
    <w:unhideWhenUsed/>
    <w:rsid w:val="00656EE0"/>
    <w:pPr>
      <w:tabs>
        <w:tab w:val="center" w:pos="4153"/>
        <w:tab w:val="right" w:pos="8306"/>
      </w:tabs>
      <w:snapToGrid w:val="0"/>
      <w:spacing w:line="240" w:lineRule="atLeast"/>
      <w:jc w:val="left"/>
    </w:pPr>
    <w:rPr>
      <w:sz w:val="18"/>
      <w:szCs w:val="18"/>
    </w:rPr>
  </w:style>
  <w:style w:type="character" w:customStyle="1" w:styleId="aa">
    <w:name w:val="页脚 字符"/>
    <w:basedOn w:val="a0"/>
    <w:link w:val="a9"/>
    <w:uiPriority w:val="99"/>
    <w:rsid w:val="00656EE0"/>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762277">
      <w:bodyDiv w:val="1"/>
      <w:marLeft w:val="0"/>
      <w:marRight w:val="0"/>
      <w:marTop w:val="0"/>
      <w:marBottom w:val="0"/>
      <w:divBdr>
        <w:top w:val="none" w:sz="0" w:space="0" w:color="auto"/>
        <w:left w:val="none" w:sz="0" w:space="0" w:color="auto"/>
        <w:bottom w:val="none" w:sz="0" w:space="0" w:color="auto"/>
        <w:right w:val="none" w:sz="0" w:space="0" w:color="auto"/>
      </w:divBdr>
      <w:divsChild>
        <w:div w:id="818691853">
          <w:marLeft w:val="0"/>
          <w:marRight w:val="0"/>
          <w:marTop w:val="600"/>
          <w:marBottom w:val="450"/>
          <w:divBdr>
            <w:top w:val="none" w:sz="0" w:space="0" w:color="auto"/>
            <w:left w:val="none" w:sz="0" w:space="0" w:color="auto"/>
            <w:bottom w:val="none" w:sz="0" w:space="0" w:color="auto"/>
            <w:right w:val="none" w:sz="0" w:space="0" w:color="auto"/>
          </w:divBdr>
        </w:div>
        <w:div w:id="1807773420">
          <w:marLeft w:val="0"/>
          <w:marRight w:val="0"/>
          <w:marTop w:val="0"/>
          <w:marBottom w:val="600"/>
          <w:divBdr>
            <w:top w:val="none" w:sz="0" w:space="0" w:color="auto"/>
            <w:left w:val="none" w:sz="0" w:space="0" w:color="auto"/>
            <w:bottom w:val="none" w:sz="0" w:space="0" w:color="auto"/>
            <w:right w:val="none" w:sz="0" w:space="0" w:color="auto"/>
          </w:divBdr>
        </w:div>
        <w:div w:id="2098550347">
          <w:marLeft w:val="0"/>
          <w:marRight w:val="0"/>
          <w:marTop w:val="600"/>
          <w:marBottom w:val="450"/>
          <w:divBdr>
            <w:top w:val="none" w:sz="0" w:space="0" w:color="auto"/>
            <w:left w:val="none" w:sz="0" w:space="0" w:color="auto"/>
            <w:bottom w:val="none" w:sz="0" w:space="0" w:color="auto"/>
            <w:right w:val="none" w:sz="0" w:space="0" w:color="auto"/>
          </w:divBdr>
        </w:div>
        <w:div w:id="672103981">
          <w:marLeft w:val="0"/>
          <w:marRight w:val="0"/>
          <w:marTop w:val="0"/>
          <w:marBottom w:val="600"/>
          <w:divBdr>
            <w:top w:val="none" w:sz="0" w:space="0" w:color="auto"/>
            <w:left w:val="none" w:sz="0" w:space="0" w:color="auto"/>
            <w:bottom w:val="none" w:sz="0" w:space="0" w:color="auto"/>
            <w:right w:val="none" w:sz="0" w:space="0" w:color="auto"/>
          </w:divBdr>
        </w:div>
        <w:div w:id="698554234">
          <w:marLeft w:val="0"/>
          <w:marRight w:val="0"/>
          <w:marTop w:val="600"/>
          <w:marBottom w:val="450"/>
          <w:divBdr>
            <w:top w:val="none" w:sz="0" w:space="0" w:color="auto"/>
            <w:left w:val="none" w:sz="0" w:space="0" w:color="auto"/>
            <w:bottom w:val="none" w:sz="0" w:space="0" w:color="auto"/>
            <w:right w:val="none" w:sz="0" w:space="0" w:color="auto"/>
          </w:divBdr>
        </w:div>
        <w:div w:id="808546821">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 静静</dc:creator>
  <cp:keywords/>
  <dc:description/>
  <cp:lastModifiedBy>SZY</cp:lastModifiedBy>
  <cp:revision>12</cp:revision>
  <dcterms:created xsi:type="dcterms:W3CDTF">2022-11-29T05:13:00Z</dcterms:created>
  <dcterms:modified xsi:type="dcterms:W3CDTF">2022-12-03T15:00:00Z</dcterms:modified>
</cp:coreProperties>
</file>